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4C20C40C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11736">
        <w:rPr>
          <w:rFonts w:ascii="Calibri" w:hAnsi="Calibri" w:cs="Calibri"/>
          <w:sz w:val="18"/>
          <w:szCs w:val="18"/>
        </w:rPr>
        <w:t xml:space="preserve">... 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3CE09A30" w:rsidR="00B54B82" w:rsidRDefault="00A514DC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JAOTUSVÕRGU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C2E91">
        <w:rPr>
          <w:rFonts w:ascii="Calibri" w:hAnsi="Calibri" w:cs="Calibri"/>
          <w:b/>
        </w:rPr>
        <w:t>5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7E0143">
        <w:rPr>
          <w:rFonts w:ascii="Calibri" w:hAnsi="Calibri" w:cs="Calibri"/>
          <w:b/>
          <w:color w:val="1F497D"/>
          <w:sz w:val="22"/>
          <w:szCs w:val="22"/>
        </w:rPr>
        <w:t>Sisukord: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7777777" w:rsidR="00FA2FFB" w:rsidRPr="007E0143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 xml:space="preserve">indamine </w:t>
      </w:r>
    </w:p>
    <w:p w14:paraId="67ED4337" w14:textId="49964ABD" w:rsidR="00FA2FFB" w:rsidRPr="007E0143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3.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25BE22BB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4.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3F05E01A" w:rsidR="00C8456D" w:rsidRPr="007E0143" w:rsidRDefault="0021006E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proofErr w:type="spellStart"/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  <w:proofErr w:type="spellEnd"/>
    </w:p>
    <w:p w14:paraId="6F4AB7FA" w14:textId="78E305CC" w:rsidR="00FA2FFB" w:rsidRPr="00CC2E91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CC2E91">
        <w:rPr>
          <w:rFonts w:ascii="Calibri" w:hAnsi="Calibri"/>
          <w:sz w:val="22"/>
          <w:szCs w:val="22"/>
        </w:rPr>
        <w:t xml:space="preserve">1.1 </w:t>
      </w:r>
      <w:r w:rsidR="0081247C" w:rsidRPr="00CC2E91">
        <w:rPr>
          <w:rFonts w:ascii="Calibri" w:hAnsi="Calibri"/>
          <w:sz w:val="22"/>
          <w:szCs w:val="22"/>
        </w:rPr>
        <w:t>Hindamisjuhend</w:t>
      </w:r>
      <w:r w:rsidRPr="00CC2E91">
        <w:rPr>
          <w:rFonts w:ascii="Calibri" w:hAnsi="Calibri"/>
          <w:sz w:val="22"/>
          <w:szCs w:val="22"/>
        </w:rPr>
        <w:t xml:space="preserve">i alusel hinnatakse </w:t>
      </w:r>
      <w:r w:rsidR="00B54B82" w:rsidRPr="00CC2E91">
        <w:rPr>
          <w:rFonts w:ascii="Calibri" w:hAnsi="Calibri"/>
          <w:sz w:val="22"/>
          <w:szCs w:val="22"/>
        </w:rPr>
        <w:t>kutseõppe</w:t>
      </w:r>
      <w:r w:rsidR="00C8456D" w:rsidRPr="00CC2E91">
        <w:rPr>
          <w:rFonts w:ascii="Calibri" w:hAnsi="Calibri"/>
          <w:sz w:val="22"/>
          <w:szCs w:val="22"/>
        </w:rPr>
        <w:t xml:space="preserve"> tasemeõppe</w:t>
      </w:r>
      <w:r w:rsidR="00B54B82" w:rsidRPr="00CC2E91">
        <w:rPr>
          <w:rFonts w:ascii="Calibri" w:hAnsi="Calibri"/>
          <w:sz w:val="22"/>
          <w:szCs w:val="22"/>
        </w:rPr>
        <w:t xml:space="preserve"> </w:t>
      </w:r>
      <w:r w:rsidR="00C8456D" w:rsidRPr="00CC2E91">
        <w:rPr>
          <w:rFonts w:ascii="Calibri" w:hAnsi="Calibri"/>
          <w:sz w:val="22"/>
          <w:szCs w:val="22"/>
        </w:rPr>
        <w:t>õppekava läbinu</w:t>
      </w:r>
      <w:r w:rsidRPr="00CC2E91">
        <w:rPr>
          <w:rFonts w:ascii="Calibri" w:hAnsi="Calibri"/>
          <w:sz w:val="22"/>
          <w:szCs w:val="22"/>
        </w:rPr>
        <w:t xml:space="preserve"> kutseoskuste vastavust kutsestandardis kehtestatud nõuetele. </w:t>
      </w:r>
    </w:p>
    <w:p w14:paraId="2080EF41" w14:textId="77777777" w:rsidR="00B54B82" w:rsidRPr="00CC2E91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CC2E91">
        <w:rPr>
          <w:rFonts w:ascii="Calibri" w:hAnsi="Calibri"/>
          <w:sz w:val="22"/>
          <w:szCs w:val="22"/>
        </w:rPr>
        <w:t>1.</w:t>
      </w:r>
      <w:r w:rsidR="00A05410" w:rsidRPr="00CC2E91">
        <w:rPr>
          <w:rFonts w:ascii="Calibri" w:hAnsi="Calibri"/>
          <w:sz w:val="22"/>
          <w:szCs w:val="22"/>
        </w:rPr>
        <w:t>2</w:t>
      </w:r>
      <w:r w:rsidRPr="00CC2E91">
        <w:rPr>
          <w:rFonts w:ascii="Calibri" w:hAnsi="Calibri"/>
          <w:sz w:val="22"/>
          <w:szCs w:val="22"/>
        </w:rPr>
        <w:t xml:space="preserve"> Hin</w:t>
      </w:r>
      <w:r w:rsidR="00A05410" w:rsidRPr="00CC2E91">
        <w:rPr>
          <w:rFonts w:ascii="Calibri" w:hAnsi="Calibri"/>
          <w:sz w:val="22"/>
          <w:szCs w:val="22"/>
        </w:rPr>
        <w:t>natakse</w:t>
      </w:r>
      <w:r w:rsidRPr="00CC2E91">
        <w:rPr>
          <w:rFonts w:ascii="Calibri" w:hAnsi="Calibri"/>
          <w:sz w:val="22"/>
          <w:szCs w:val="22"/>
        </w:rPr>
        <w:t xml:space="preserve"> </w:t>
      </w:r>
      <w:r w:rsidR="00B54B82" w:rsidRPr="00CC2E91">
        <w:rPr>
          <w:rFonts w:ascii="Calibri" w:hAnsi="Calibri"/>
          <w:sz w:val="22"/>
          <w:szCs w:val="22"/>
        </w:rPr>
        <w:t>osade kaupa:</w:t>
      </w:r>
    </w:p>
    <w:p w14:paraId="7AC47B6E" w14:textId="77777777" w:rsidR="00C32A0A" w:rsidRPr="00CC2E91" w:rsidRDefault="00B54B82" w:rsidP="001144F4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CC2E91">
        <w:rPr>
          <w:rFonts w:ascii="Calibri" w:hAnsi="Calibri"/>
          <w:sz w:val="22"/>
          <w:szCs w:val="22"/>
        </w:rPr>
        <w:t>Õppetöö jooksul</w:t>
      </w:r>
      <w:r w:rsidR="00786781" w:rsidRPr="00CC2E91">
        <w:rPr>
          <w:rFonts w:ascii="Calibri" w:hAnsi="Calibri"/>
          <w:sz w:val="22"/>
          <w:szCs w:val="22"/>
        </w:rPr>
        <w:t xml:space="preserve"> - </w:t>
      </w:r>
      <w:r w:rsidRPr="00CC2E91">
        <w:rPr>
          <w:rFonts w:ascii="Calibri" w:hAnsi="Calibri"/>
          <w:sz w:val="22"/>
          <w:szCs w:val="22"/>
        </w:rPr>
        <w:t xml:space="preserve"> hinnatakse 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>kõi</w:t>
      </w:r>
      <w:r w:rsidR="00C8456D" w:rsidRPr="00CC2E91">
        <w:rPr>
          <w:rFonts w:ascii="Calibri" w:eastAsia="Calibri" w:hAnsi="Calibri"/>
          <w:sz w:val="22"/>
          <w:szCs w:val="22"/>
          <w:lang w:eastAsia="en-US"/>
        </w:rPr>
        <w:t>gi</w:t>
      </w:r>
      <w:r w:rsidR="00A05410" w:rsidRPr="00CC2E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A05410" w:rsidRPr="00CC2E91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C32A0A" w:rsidRPr="00CC2E91">
        <w:rPr>
          <w:rFonts w:ascii="Calibri" w:eastAsia="Calibri" w:hAnsi="Calibri"/>
          <w:sz w:val="22"/>
          <w:szCs w:val="22"/>
          <w:lang w:eastAsia="en-US"/>
        </w:rPr>
        <w:t xml:space="preserve"> ja teoreetiliste teadmiste </w:t>
      </w:r>
    </w:p>
    <w:p w14:paraId="0D6746CA" w14:textId="6471BF4B" w:rsidR="00786781" w:rsidRPr="00CC2E91" w:rsidRDefault="00C32A0A" w:rsidP="00C32A0A">
      <w:pPr>
        <w:pStyle w:val="ListParagraph"/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CC2E91">
        <w:rPr>
          <w:rFonts w:ascii="Calibri" w:eastAsia="Calibri" w:hAnsi="Calibri"/>
          <w:sz w:val="22"/>
          <w:szCs w:val="22"/>
          <w:lang w:eastAsia="en-US"/>
        </w:rPr>
        <w:t>omandamist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E13735F" w14:textId="5CD9E579" w:rsidR="00890D0D" w:rsidRPr="00CC2E91" w:rsidRDefault="00786781" w:rsidP="00786781">
      <w:pPr>
        <w:pStyle w:val="ListParagraph"/>
        <w:suppressAutoHyphens w:val="0"/>
        <w:contextualSpacing w:val="0"/>
        <w:rPr>
          <w:rFonts w:ascii="Calibri" w:hAnsi="Calibri"/>
          <w:sz w:val="22"/>
          <w:szCs w:val="22"/>
        </w:rPr>
      </w:pPr>
      <w:r w:rsidRPr="00CC2E91">
        <w:rPr>
          <w:rFonts w:ascii="Calibri" w:hAnsi="Calibri"/>
          <w:sz w:val="22"/>
          <w:szCs w:val="22"/>
        </w:rPr>
        <w:t>Hindamise koht: kutse andjalt õiguse saanud hindamiskeskus ja</w:t>
      </w:r>
      <w:r w:rsidRPr="00CC2E91">
        <w:rPr>
          <w:rFonts w:ascii="Calibri" w:hAnsi="Calibri" w:cs="Calibri"/>
          <w:sz w:val="22"/>
          <w:szCs w:val="22"/>
        </w:rPr>
        <w:t xml:space="preserve"> </w:t>
      </w:r>
      <w:r w:rsidRPr="00CC2E91">
        <w:rPr>
          <w:rFonts w:ascii="Calibri" w:hAnsi="Calibri"/>
          <w:sz w:val="22"/>
          <w:szCs w:val="22"/>
        </w:rPr>
        <w:t xml:space="preserve">õppeväljak </w:t>
      </w:r>
    </w:p>
    <w:p w14:paraId="5B3DE1FF" w14:textId="77777777" w:rsidR="00786781" w:rsidRPr="00CC2E91" w:rsidRDefault="00786781" w:rsidP="00786781">
      <w:pPr>
        <w:pStyle w:val="ListParagraph"/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CC2E91">
        <w:rPr>
          <w:rFonts w:ascii="Calibri" w:hAnsi="Calibri"/>
          <w:sz w:val="22"/>
          <w:szCs w:val="22"/>
        </w:rPr>
        <w:t>Hinda</w:t>
      </w:r>
      <w:r w:rsidR="00890D0D" w:rsidRPr="00CC2E91">
        <w:rPr>
          <w:rFonts w:ascii="Calibri" w:hAnsi="Calibri"/>
          <w:sz w:val="22"/>
          <w:szCs w:val="22"/>
        </w:rPr>
        <w:t>jad:</w:t>
      </w:r>
      <w:r w:rsidRPr="00CC2E91">
        <w:rPr>
          <w:rFonts w:ascii="Calibri" w:hAnsi="Calibri"/>
          <w:sz w:val="22"/>
          <w:szCs w:val="22"/>
        </w:rPr>
        <w:t xml:space="preserve"> kutseõpetajad või kutseõpetajad koos praktikabaasi esindajaga</w:t>
      </w:r>
    </w:p>
    <w:p w14:paraId="7013CF59" w14:textId="77777777" w:rsidR="00890D0D" w:rsidRPr="00CC2E91" w:rsidRDefault="00786781" w:rsidP="001144F4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sz w:val="22"/>
          <w:szCs w:val="22"/>
          <w:lang w:eastAsia="en-US"/>
        </w:rPr>
      </w:pPr>
      <w:r w:rsidRPr="00CC2E91">
        <w:rPr>
          <w:rFonts w:ascii="Calibri" w:hAnsi="Calibri"/>
          <w:sz w:val="22"/>
          <w:szCs w:val="22"/>
        </w:rPr>
        <w:t>Kooli lõpeta</w:t>
      </w:r>
      <w:r w:rsidR="00890D0D" w:rsidRPr="00CC2E91">
        <w:rPr>
          <w:rFonts w:ascii="Calibri" w:hAnsi="Calibri"/>
          <w:sz w:val="22"/>
          <w:szCs w:val="22"/>
        </w:rPr>
        <w:t>misel</w:t>
      </w:r>
      <w:r w:rsidRPr="00CC2E91">
        <w:rPr>
          <w:rFonts w:ascii="Calibri" w:hAnsi="Calibri"/>
          <w:sz w:val="22"/>
          <w:szCs w:val="22"/>
        </w:rPr>
        <w:t xml:space="preserve"> –</w:t>
      </w:r>
      <w:r w:rsidR="00890D0D" w:rsidRPr="00CC2E91">
        <w:rPr>
          <w:rFonts w:ascii="Calibri" w:hAnsi="Calibri"/>
          <w:sz w:val="22"/>
          <w:szCs w:val="22"/>
        </w:rPr>
        <w:t xml:space="preserve"> </w:t>
      </w:r>
      <w:r w:rsidR="00DD60E0" w:rsidRPr="00CC2E91">
        <w:rPr>
          <w:rFonts w:ascii="Calibri" w:hAnsi="Calibri"/>
          <w:sz w:val="22"/>
          <w:szCs w:val="22"/>
        </w:rPr>
        <w:t xml:space="preserve">teeb </w:t>
      </w:r>
      <w:r w:rsidR="00890D0D" w:rsidRPr="00CC2E91">
        <w:rPr>
          <w:rFonts w:ascii="Calibri" w:hAnsi="Calibri"/>
          <w:sz w:val="22"/>
          <w:szCs w:val="22"/>
        </w:rPr>
        <w:t xml:space="preserve">eksamineeritav </w:t>
      </w:r>
      <w:r w:rsidR="00DD60E0" w:rsidRPr="00CC2E91">
        <w:rPr>
          <w:rFonts w:ascii="Calibri" w:hAnsi="Calibri"/>
          <w:sz w:val="22"/>
          <w:szCs w:val="22"/>
        </w:rPr>
        <w:t xml:space="preserve">testi ja </w:t>
      </w:r>
      <w:r w:rsidR="00A05410" w:rsidRPr="00CC2E91">
        <w:rPr>
          <w:rFonts w:ascii="Calibri" w:hAnsi="Calibri"/>
          <w:sz w:val="22"/>
          <w:szCs w:val="22"/>
        </w:rPr>
        <w:t xml:space="preserve">lahendab </w:t>
      </w:r>
      <w:r w:rsidR="00DD60E0" w:rsidRPr="00CC2E91">
        <w:rPr>
          <w:rFonts w:ascii="Calibri" w:hAnsi="Calibri"/>
          <w:sz w:val="22"/>
          <w:szCs w:val="22"/>
        </w:rPr>
        <w:t>arvutusülesande.</w:t>
      </w:r>
      <w:r w:rsidR="00A05410" w:rsidRPr="00CC2E91">
        <w:rPr>
          <w:rFonts w:ascii="Calibri" w:hAnsi="Calibri"/>
          <w:sz w:val="22"/>
          <w:szCs w:val="22"/>
        </w:rPr>
        <w:t xml:space="preserve"> </w:t>
      </w:r>
    </w:p>
    <w:p w14:paraId="43066FC2" w14:textId="77777777" w:rsidR="00786781" w:rsidRPr="00CC2E91" w:rsidRDefault="00786781" w:rsidP="00890D0D">
      <w:pPr>
        <w:pStyle w:val="ListParagraph"/>
        <w:suppressAutoHyphens w:val="0"/>
        <w:contextualSpacing w:val="0"/>
        <w:rPr>
          <w:rFonts w:ascii="Calibri" w:hAnsi="Calibri"/>
          <w:sz w:val="22"/>
          <w:szCs w:val="22"/>
          <w:lang w:eastAsia="en-US"/>
        </w:rPr>
      </w:pPr>
      <w:r w:rsidRPr="00CC2E91">
        <w:rPr>
          <w:rFonts w:ascii="Calibri" w:hAnsi="Calibri"/>
          <w:sz w:val="22"/>
          <w:szCs w:val="22"/>
          <w:lang w:eastAsia="en-US"/>
        </w:rPr>
        <w:t>Hinda</w:t>
      </w:r>
      <w:r w:rsidR="00DD60E0" w:rsidRPr="00CC2E91">
        <w:rPr>
          <w:rFonts w:ascii="Calibri" w:hAnsi="Calibri"/>
          <w:sz w:val="22"/>
          <w:szCs w:val="22"/>
          <w:lang w:eastAsia="en-US"/>
        </w:rPr>
        <w:t>ja</w:t>
      </w:r>
      <w:r w:rsidR="00890D0D" w:rsidRPr="00CC2E91">
        <w:rPr>
          <w:rFonts w:ascii="Calibri" w:hAnsi="Calibri"/>
          <w:sz w:val="22"/>
          <w:szCs w:val="22"/>
          <w:lang w:eastAsia="en-US"/>
        </w:rPr>
        <w:t>:</w:t>
      </w:r>
      <w:r w:rsidR="00DD60E0" w:rsidRPr="00CC2E91">
        <w:rPr>
          <w:rFonts w:ascii="Calibri" w:hAnsi="Calibri"/>
          <w:sz w:val="22"/>
          <w:szCs w:val="22"/>
          <w:lang w:eastAsia="en-US"/>
        </w:rPr>
        <w:t xml:space="preserve"> </w:t>
      </w:r>
      <w:r w:rsidRPr="00CC2E91">
        <w:rPr>
          <w:rFonts w:ascii="Calibri" w:hAnsi="Calibri"/>
          <w:sz w:val="22"/>
          <w:szCs w:val="22"/>
          <w:lang w:eastAsia="en-US"/>
        </w:rPr>
        <w:t xml:space="preserve">EETELi kutsekomisjoni moodustatud </w:t>
      </w:r>
      <w:r w:rsidRPr="00CC2E91">
        <w:rPr>
          <w:rFonts w:ascii="Calibri" w:hAnsi="Calibri"/>
          <w:sz w:val="22"/>
          <w:szCs w:val="22"/>
        </w:rPr>
        <w:t>kolmeliikmeline</w:t>
      </w:r>
      <w:r w:rsidRPr="00CC2E91">
        <w:rPr>
          <w:rFonts w:ascii="Calibri" w:hAnsi="Calibri"/>
          <w:sz w:val="22"/>
          <w:szCs w:val="22"/>
          <w:lang w:eastAsia="en-US"/>
        </w:rPr>
        <w:t xml:space="preserve"> hindamiskomisjon, milles on esindatud töömaailma (tööandjate, töövõtjate) ja kutseõppeasutuste esindajad.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77777777" w:rsidR="00FA2FFB" w:rsidRDefault="00FA2FFB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2.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Hindamine</w:t>
      </w:r>
    </w:p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77777777" w:rsidR="00FA2FFB" w:rsidRDefault="00FA2FFB" w:rsidP="001144F4">
      <w:pPr>
        <w:numPr>
          <w:ilvl w:val="1"/>
          <w:numId w:val="3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90D0D">
        <w:rPr>
          <w:rFonts w:ascii="Calibri" w:hAnsi="Calibri"/>
          <w:bCs/>
          <w:sz w:val="22"/>
          <w:szCs w:val="22"/>
          <w:u w:val="single"/>
          <w:lang w:eastAsia="en-US"/>
        </w:rPr>
        <w:t>Hindamismeetodid</w:t>
      </w:r>
      <w:r w:rsidR="00890D0D" w:rsidRPr="00890D0D">
        <w:rPr>
          <w:rFonts w:ascii="Calibri" w:hAnsi="Calibri"/>
          <w:bCs/>
          <w:sz w:val="22"/>
          <w:szCs w:val="22"/>
          <w:u w:val="single"/>
          <w:lang w:eastAsia="en-US"/>
        </w:rPr>
        <w:t xml:space="preserve"> </w:t>
      </w:r>
      <w:r w:rsidR="00890D0D">
        <w:rPr>
          <w:rFonts w:ascii="Calibri" w:hAnsi="Calibri"/>
          <w:bCs/>
          <w:sz w:val="22"/>
          <w:szCs w:val="22"/>
          <w:lang w:eastAsia="en-US"/>
        </w:rPr>
        <w:t>on</w:t>
      </w:r>
      <w:r w:rsidRPr="00B438BE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B438BE">
        <w:rPr>
          <w:rFonts w:ascii="Calibri" w:hAnsi="Calibri"/>
          <w:bCs/>
          <w:sz w:val="22"/>
          <w:szCs w:val="22"/>
          <w:lang w:eastAsia="en-US"/>
        </w:rPr>
        <w:t>praktiline töö</w:t>
      </w:r>
      <w:r w:rsidR="00890D0D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B438BE">
        <w:rPr>
          <w:rFonts w:ascii="Calibri" w:hAnsi="Calibri"/>
          <w:sz w:val="22"/>
          <w:szCs w:val="22"/>
        </w:rPr>
        <w:t xml:space="preserve">teoreetiliste teadmiste </w:t>
      </w:r>
      <w:r w:rsidR="00F10940" w:rsidRPr="00B438BE">
        <w:rPr>
          <w:rFonts w:ascii="Calibri" w:hAnsi="Calibri"/>
          <w:bCs/>
          <w:sz w:val="22"/>
          <w:szCs w:val="22"/>
          <w:lang w:eastAsia="en-US"/>
        </w:rPr>
        <w:t xml:space="preserve">test (sh </w:t>
      </w:r>
      <w:r w:rsidRPr="00B438BE">
        <w:rPr>
          <w:rFonts w:ascii="Calibri" w:hAnsi="Calibri"/>
          <w:bCs/>
          <w:sz w:val="22"/>
          <w:szCs w:val="22"/>
          <w:lang w:eastAsia="en-US"/>
        </w:rPr>
        <w:t>ülesanne</w:t>
      </w:r>
      <w:r w:rsidR="00F10940" w:rsidRPr="00B438BE">
        <w:rPr>
          <w:rFonts w:ascii="Calibri" w:hAnsi="Calibri"/>
          <w:bCs/>
          <w:sz w:val="22"/>
          <w:szCs w:val="22"/>
          <w:lang w:eastAsia="en-US"/>
        </w:rPr>
        <w:t>)</w:t>
      </w:r>
      <w:r w:rsidR="00890D0D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77777777" w:rsidR="00A05410" w:rsidRPr="0004462E" w:rsidRDefault="00A05410" w:rsidP="00A05410">
      <w:pPr>
        <w:suppressAutoHyphens w:val="0"/>
        <w:ind w:right="848"/>
        <w:jc w:val="both"/>
        <w:rPr>
          <w:u w:val="single"/>
        </w:rPr>
      </w:pPr>
      <w:r w:rsidRPr="0004462E">
        <w:rPr>
          <w:rFonts w:ascii="Calibri" w:hAnsi="Calibri" w:cs="Calibri"/>
          <w:sz w:val="22"/>
          <w:szCs w:val="22"/>
          <w:u w:val="single"/>
          <w:lang w:eastAsia="en-US"/>
        </w:rPr>
        <w:t>2.2 Praktiliste tööde hindamine</w:t>
      </w:r>
      <w:r w:rsidRPr="0004462E">
        <w:rPr>
          <w:u w:val="single"/>
        </w:rPr>
        <w:t xml:space="preserve"> </w:t>
      </w:r>
    </w:p>
    <w:p w14:paraId="316F1F41" w14:textId="28891DAA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paigaldustöö liikidega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77777777" w:rsidR="00A05410" w:rsidRPr="00F00878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F00878">
        <w:rPr>
          <w:rFonts w:ascii="Calibri" w:hAnsi="Calibri"/>
          <w:sz w:val="22"/>
          <w:szCs w:val="22"/>
        </w:rPr>
        <w:t>kuni 20 kV õhuliinide ehitamine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</w:p>
    <w:p w14:paraId="439DF6D4" w14:textId="77777777" w:rsidR="00A05410" w:rsidRPr="00F00878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F00878">
        <w:rPr>
          <w:rFonts w:ascii="Calibri" w:hAnsi="Calibri"/>
          <w:sz w:val="22"/>
          <w:szCs w:val="22"/>
        </w:rPr>
        <w:t>kuni 20 kV kaabelliinide</w:t>
      </w:r>
      <w:r>
        <w:rPr>
          <w:rFonts w:ascii="Calibri" w:hAnsi="Calibri"/>
          <w:sz w:val="22"/>
          <w:szCs w:val="22"/>
        </w:rPr>
        <w:t xml:space="preserve"> ehitamine</w:t>
      </w:r>
      <w:r w:rsidRPr="00F00878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</w:p>
    <w:p w14:paraId="1E12F165" w14:textId="77777777" w:rsidR="00A05410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BC6129">
        <w:rPr>
          <w:rFonts w:ascii="Calibri" w:hAnsi="Calibri"/>
          <w:sz w:val="22"/>
          <w:szCs w:val="22"/>
        </w:rPr>
        <w:t>jaotusvõrgu alajaamade ja kilpide ehitamine (sh arvestusseadmete paigaldamine</w:t>
      </w:r>
      <w:r w:rsidR="00890D0D">
        <w:rPr>
          <w:rFonts w:ascii="Calibri" w:hAnsi="Calibri"/>
          <w:sz w:val="22"/>
          <w:szCs w:val="22"/>
        </w:rPr>
        <w:t xml:space="preserve">,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 w:rsidRPr="00BC6129">
        <w:rPr>
          <w:rFonts w:ascii="Calibri" w:hAnsi="Calibri"/>
          <w:sz w:val="22"/>
          <w:szCs w:val="22"/>
        </w:rPr>
        <w:t xml:space="preserve">) </w:t>
      </w:r>
    </w:p>
    <w:p w14:paraId="57C36304" w14:textId="77777777" w:rsidR="00A05410" w:rsidRPr="00DD60E0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432C8D">
        <w:rPr>
          <w:rFonts w:ascii="Calibri" w:hAnsi="Calibri"/>
          <w:sz w:val="22"/>
          <w:szCs w:val="22"/>
        </w:rPr>
        <w:t>välisvalgustuse paigaldamine</w:t>
      </w:r>
      <w:r w:rsidR="00890D0D">
        <w:rPr>
          <w:rFonts w:ascii="Calibri" w:hAnsi="Calibri"/>
          <w:sz w:val="22"/>
          <w:szCs w:val="22"/>
        </w:rPr>
        <w:t xml:space="preserve"> 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 w:rsidRPr="00432C8D">
        <w:rPr>
          <w:rFonts w:ascii="Calibri" w:hAnsi="Calibri"/>
          <w:sz w:val="22"/>
          <w:szCs w:val="22"/>
        </w:rPr>
        <w:t>.</w:t>
      </w:r>
    </w:p>
    <w:p w14:paraId="7DBA7A8C" w14:textId="77777777" w:rsidR="00A05410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6878D7">
        <w:rPr>
          <w:rFonts w:ascii="Calibri" w:hAnsi="Calibri"/>
          <w:sz w:val="22"/>
          <w:szCs w:val="22"/>
        </w:rPr>
        <w:t>eksamisituatsioonis tuleb eksamineeritaval kehastada erinevate meeskonnaliikmete rolle</w:t>
      </w:r>
      <w:r>
        <w:rPr>
          <w:rFonts w:ascii="Calibri" w:hAnsi="Calibri"/>
          <w:sz w:val="22"/>
          <w:szCs w:val="22"/>
        </w:rPr>
        <w:t>;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eksamineeritav jagab praktilisi töid tehes oma tegevuse kohta seletusi ja vastab küsimustele.</w:t>
      </w:r>
    </w:p>
    <w:p w14:paraId="595FC302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täidab </w:t>
      </w:r>
      <w:r w:rsidRPr="00BD33AC">
        <w:rPr>
          <w:rFonts w:ascii="Calibri" w:hAnsi="Calibri"/>
          <w:sz w:val="22"/>
          <w:szCs w:val="22"/>
        </w:rPr>
        <w:t>personaalse hindamisvormi nr 4.</w:t>
      </w:r>
      <w:r w:rsidR="0004462E" w:rsidRPr="00BD33AC">
        <w:rPr>
          <w:rFonts w:ascii="Calibri" w:hAnsi="Calibri"/>
          <w:sz w:val="22"/>
          <w:szCs w:val="22"/>
        </w:rPr>
        <w:t>1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9C91BD6" w14:textId="3A093812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praktilised tööd loetakse sooritatuks, kui paigaldised on ehitatud antud tööülesandele vastavalt. </w:t>
      </w:r>
      <w:r w:rsidRPr="00BD33AC">
        <w:rPr>
          <w:rFonts w:ascii="Calibri" w:hAnsi="Calibri"/>
          <w:sz w:val="22"/>
          <w:szCs w:val="22"/>
          <w:lang w:eastAsia="et-EE"/>
        </w:rPr>
        <w:t xml:space="preserve">100 % peavad olema täidetud tööohutuse ja paigaldiste ehitamisega (sh ettevalmistamisega) seotud hindamiskriteeriumid. Ülejäänud  hindamiskriteeriumid peavad olema täidetud vähemalt 66% ulatuses. </w:t>
      </w:r>
    </w:p>
    <w:p w14:paraId="433DC11A" w14:textId="77777777" w:rsidR="00A05410" w:rsidRDefault="00A05410" w:rsidP="001144F4">
      <w:pPr>
        <w:numPr>
          <w:ilvl w:val="0"/>
          <w:numId w:val="7"/>
        </w:numPr>
        <w:suppressAutoHyphens w:val="0"/>
        <w:rPr>
          <w:rFonts w:ascii="Calibri" w:hAnsi="Calibri"/>
          <w:sz w:val="22"/>
          <w:szCs w:val="22"/>
        </w:rPr>
      </w:pPr>
      <w:r w:rsidRPr="006878D7">
        <w:rPr>
          <w:rFonts w:ascii="Calibri" w:hAnsi="Calibri"/>
          <w:sz w:val="22"/>
          <w:szCs w:val="22"/>
        </w:rPr>
        <w:t>tööde käigus võib hindamiskomisjon esitada taotlejale täiendavaid küsimusi tööprotsessi kohta (kuni 5 min).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77777777" w:rsidR="00D324D6" w:rsidRPr="0004462E" w:rsidRDefault="00B82AF9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04462E">
        <w:rPr>
          <w:rFonts w:ascii="Calibri" w:hAnsi="Calibri" w:cs="Calibri"/>
          <w:sz w:val="22"/>
          <w:szCs w:val="22"/>
          <w:u w:val="single"/>
          <w:lang w:eastAsia="en-US"/>
        </w:rPr>
        <w:t>2.</w:t>
      </w:r>
      <w:r w:rsidR="00A05410" w:rsidRPr="0004462E">
        <w:rPr>
          <w:rFonts w:ascii="Calibri" w:hAnsi="Calibri" w:cs="Calibri"/>
          <w:sz w:val="22"/>
          <w:szCs w:val="22"/>
          <w:u w:val="single"/>
          <w:lang w:eastAsia="en-US"/>
        </w:rPr>
        <w:t>2</w:t>
      </w:r>
      <w:r w:rsidR="00D324D6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Kirjalik</w:t>
      </w:r>
      <w:r w:rsidR="005E7E7A" w:rsidRPr="0004462E">
        <w:rPr>
          <w:rFonts w:ascii="Calibri" w:hAnsi="Calibri" w:cs="Calibri"/>
          <w:sz w:val="22"/>
          <w:szCs w:val="22"/>
          <w:u w:val="single"/>
          <w:lang w:eastAsia="en-US"/>
        </w:rPr>
        <w:t>u</w:t>
      </w:r>
      <w:r w:rsidR="00D324D6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t</w:t>
      </w:r>
      <w:r w:rsidR="005E7E7A" w:rsidRPr="0004462E">
        <w:rPr>
          <w:rFonts w:ascii="Calibri" w:hAnsi="Calibri" w:cs="Calibri"/>
          <w:sz w:val="22"/>
          <w:szCs w:val="22"/>
          <w:u w:val="single"/>
          <w:lang w:eastAsia="en-US"/>
        </w:rPr>
        <w:t>esti</w:t>
      </w:r>
      <w:r w:rsidR="00F94414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hindamine</w:t>
      </w:r>
    </w:p>
    <w:p w14:paraId="43E48A27" w14:textId="77777777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D52DE6" w:rsidRPr="00BE1682">
        <w:rPr>
          <w:rFonts w:ascii="Calibri" w:hAnsi="Calibri"/>
          <w:sz w:val="22"/>
          <w:szCs w:val="22"/>
        </w:rPr>
        <w:t xml:space="preserve"> ja 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FA2FFB" w:rsidRPr="006878D7">
        <w:rPr>
          <w:rFonts w:ascii="Calibri" w:hAnsi="Calibri"/>
          <w:sz w:val="22"/>
          <w:szCs w:val="22"/>
        </w:rPr>
        <w:t xml:space="preserve">lahendab ühe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77777777" w:rsidR="00C63833" w:rsidRDefault="0054319D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77777777" w:rsidR="00C63833" w:rsidRDefault="0022771A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arvutusülesandega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4683AF1" w14:textId="77777777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7471C0" w:rsidRPr="002A12C8">
        <w:rPr>
          <w:rFonts w:ascii="Calibri" w:hAnsi="Calibri"/>
          <w:bCs/>
          <w:sz w:val="22"/>
          <w:szCs w:val="22"/>
          <w:lang w:eastAsia="en-US"/>
        </w:rPr>
        <w:t>(</w:t>
      </w:r>
      <w:r w:rsidR="007471C0" w:rsidRPr="002A12C8">
        <w:rPr>
          <w:rFonts w:ascii="Calibri" w:hAnsi="Calibri"/>
          <w:sz w:val="22"/>
          <w:szCs w:val="22"/>
        </w:rPr>
        <w:t>haarab</w:t>
      </w:r>
      <w:r w:rsidR="00DD60E0" w:rsidRPr="002A12C8">
        <w:rPr>
          <w:rFonts w:ascii="Calibri" w:hAnsi="Calibri"/>
          <w:sz w:val="22"/>
          <w:szCs w:val="22"/>
        </w:rPr>
        <w:t xml:space="preserve"> kõikide</w:t>
      </w:r>
      <w:r w:rsidR="007471C0" w:rsidRPr="002A12C8">
        <w:rPr>
          <w:rFonts w:ascii="Calibri" w:hAnsi="Calibri"/>
          <w:sz w:val="22"/>
          <w:szCs w:val="22"/>
        </w:rPr>
        <w:t xml:space="preserve"> </w:t>
      </w:r>
      <w:r w:rsidR="00DD60E0" w:rsidRPr="002A12C8">
        <w:rPr>
          <w:rFonts w:ascii="Calibri" w:hAnsi="Calibri"/>
          <w:sz w:val="22"/>
          <w:szCs w:val="22"/>
        </w:rPr>
        <w:t>paigaldiste liikidega seotud t</w:t>
      </w:r>
      <w:r w:rsidR="007471C0" w:rsidRPr="002A12C8">
        <w:rPr>
          <w:rFonts w:ascii="Calibri" w:hAnsi="Calibri"/>
          <w:sz w:val="22"/>
          <w:szCs w:val="22"/>
        </w:rPr>
        <w:t>öid)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lastRenderedPageBreak/>
        <w:t xml:space="preserve">töökeskkonna ohutuse tagamine objektil </w:t>
      </w:r>
    </w:p>
    <w:p w14:paraId="7AE464CA" w14:textId="77777777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hooldus.</w:t>
      </w:r>
    </w:p>
    <w:p w14:paraId="26FB8090" w14:textId="77777777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kõrvaldamine.</w:t>
      </w:r>
    </w:p>
    <w:p w14:paraId="197FCC70" w14:textId="77777777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</w:p>
    <w:p w14:paraId="56D29A09" w14:textId="77777777" w:rsidR="00E54BC7" w:rsidRPr="00E54BC7" w:rsidRDefault="00E54BC7" w:rsidP="001144F4">
      <w:pPr>
        <w:numPr>
          <w:ilvl w:val="0"/>
          <w:numId w:val="6"/>
        </w:numPr>
        <w:rPr>
          <w:rFonts w:ascii="Calibri" w:hAnsi="Calibri"/>
          <w:bCs/>
          <w:sz w:val="22"/>
          <w:szCs w:val="22"/>
          <w:lang w:eastAsia="en-US"/>
        </w:rPr>
      </w:pPr>
      <w:r w:rsidRPr="00E54BC7">
        <w:rPr>
          <w:rFonts w:ascii="Calibri" w:hAnsi="Calibri"/>
          <w:bCs/>
          <w:sz w:val="22"/>
          <w:szCs w:val="22"/>
          <w:lang w:eastAsia="en-US"/>
        </w:rPr>
        <w:t xml:space="preserve">taotleja soovil „Mõõteseadmetega tehtavad tööd“ </w:t>
      </w:r>
    </w:p>
    <w:p w14:paraId="686C31B2" w14:textId="77777777" w:rsidR="002D7465" w:rsidRPr="00C839D8" w:rsidRDefault="00211CC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2D7465" w:rsidRPr="00A65DEE">
        <w:rPr>
          <w:rFonts w:ascii="Calibri" w:hAnsi="Calibri" w:cs="Arial"/>
          <w:color w:val="000000"/>
          <w:sz w:val="22"/>
          <w:szCs w:val="22"/>
          <w:lang w:eastAsia="et-EE"/>
        </w:rPr>
        <w:t>, ülesanne maksimaalselt 5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koguda </w:t>
      </w:r>
      <w:r w:rsidR="00C839D8" w:rsidRPr="00A65DEE">
        <w:rPr>
          <w:rFonts w:ascii="Calibri" w:hAnsi="Calibri" w:cs="Arial"/>
          <w:b/>
          <w:sz w:val="22"/>
          <w:szCs w:val="22"/>
          <w:lang w:eastAsia="et-EE"/>
        </w:rPr>
        <w:t>65 p.</w:t>
      </w:r>
      <w:r w:rsidR="00C839D8" w:rsidRPr="00C839D8">
        <w:rPr>
          <w:rFonts w:ascii="Calibri" w:hAnsi="Calibri" w:cs="Arial"/>
          <w:color w:val="7030A0"/>
          <w:sz w:val="22"/>
          <w:szCs w:val="22"/>
          <w:lang w:eastAsia="et-EE"/>
        </w:rPr>
        <w:t xml:space="preserve"> </w:t>
      </w:r>
    </w:p>
    <w:p w14:paraId="19BB5F1F" w14:textId="77777777" w:rsidR="002D7465" w:rsidRDefault="00211CC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6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ja ülesanne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 ja sooritanud ülesande 60% ulatuses</w:t>
      </w:r>
      <w:r w:rsidR="00C839D8" w:rsidRPr="0022771A">
        <w:rPr>
          <w:rFonts w:ascii="Calibri" w:hAnsi="Calibri" w:cs="Arial"/>
          <w:sz w:val="22"/>
          <w:szCs w:val="22"/>
          <w:lang w:eastAsia="et-EE"/>
        </w:rPr>
        <w:t>,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kogunud kokku </w:t>
      </w:r>
      <w:r w:rsidR="002D7465" w:rsidRPr="00A65DEE">
        <w:rPr>
          <w:rFonts w:ascii="Calibri" w:hAnsi="Calibri" w:cs="Arial"/>
          <w:b/>
          <w:sz w:val="22"/>
          <w:szCs w:val="22"/>
          <w:lang w:eastAsia="et-EE"/>
        </w:rPr>
        <w:t>39 p</w:t>
      </w:r>
      <w:r w:rsidR="002D7465" w:rsidRPr="00A65DEE">
        <w:rPr>
          <w:rFonts w:ascii="Calibri" w:hAnsi="Calibri" w:cs="Arial"/>
          <w:sz w:val="22"/>
          <w:szCs w:val="22"/>
          <w:lang w:eastAsia="et-EE"/>
        </w:rPr>
        <w:t>.</w:t>
      </w:r>
      <w:r w:rsidR="002D7465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</w:p>
    <w:p w14:paraId="443CD97D" w14:textId="77777777" w:rsidR="002D7465" w:rsidRPr="006705CF" w:rsidRDefault="00211CC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8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täidab taotleja personaalse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hindamisvormi nr 4.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hindab kirjaliku testi </w:t>
      </w:r>
      <w:r w:rsidR="00B74725">
        <w:rPr>
          <w:rFonts w:ascii="Calibri" w:hAnsi="Calibri" w:cs="Calibri"/>
          <w:sz w:val="22"/>
          <w:szCs w:val="22"/>
          <w:lang w:eastAsia="en-US"/>
        </w:rPr>
        <w:t xml:space="preserve">ja 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arvutusülesande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77777777" w:rsidR="00C839D8" w:rsidRPr="006705CF" w:rsidRDefault="00211CC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9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>) 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>eoreetilise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 test uuesti ühe aasta jooksul.</w:t>
      </w:r>
    </w:p>
    <w:p w14:paraId="0E9A348D" w14:textId="77777777" w:rsidR="007870DB" w:rsidRPr="00864267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4CDEC848" w14:textId="77777777" w:rsidR="00B0781C" w:rsidRPr="008E1B60" w:rsidRDefault="00B0781C" w:rsidP="00D324D6">
      <w:pPr>
        <w:ind w:left="360" w:right="848"/>
        <w:jc w:val="both"/>
        <w:rPr>
          <w:rFonts w:ascii="Calibri" w:hAnsi="Calibri" w:cs="Calibri"/>
          <w:sz w:val="22"/>
          <w:szCs w:val="22"/>
        </w:rPr>
      </w:pPr>
    </w:p>
    <w:p w14:paraId="19B661CD" w14:textId="222519A6" w:rsidR="00D324D6" w:rsidRPr="0021006E" w:rsidRDefault="00F11CB6" w:rsidP="0021006E">
      <w:pPr>
        <w:numPr>
          <w:ilvl w:val="0"/>
          <w:numId w:val="12"/>
        </w:numPr>
        <w:suppressAutoHyphens w:val="0"/>
        <w:ind w:right="848"/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Kutseeksami </w:t>
      </w:r>
      <w:r w:rsidR="00D324D6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ko</w:t>
      </w:r>
      <w:r w:rsidR="00C8456D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rral</w:t>
      </w:r>
      <w:r w:rsidR="00D324D6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d</w:t>
      </w:r>
      <w:r w:rsidR="00C8456D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us</w:t>
      </w:r>
    </w:p>
    <w:p w14:paraId="04D2C1AE" w14:textId="77777777" w:rsidR="006878D7" w:rsidRPr="00CC26EE" w:rsidRDefault="006878D7" w:rsidP="006878D7">
      <w:pPr>
        <w:suppressAutoHyphens w:val="0"/>
        <w:ind w:left="360" w:right="848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eastAsia="en-US"/>
        </w:rPr>
      </w:pPr>
    </w:p>
    <w:p w14:paraId="245CD946" w14:textId="77777777" w:rsidR="00D324D6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 H</w:t>
      </w:r>
      <w:r w:rsidR="00D324D6" w:rsidRPr="008E1B60">
        <w:rPr>
          <w:rFonts w:ascii="Calibri" w:hAnsi="Calibri" w:cs="Calibri"/>
          <w:sz w:val="22"/>
          <w:szCs w:val="22"/>
        </w:rPr>
        <w:t>indamisele lubatud taotleja esitab eksamile tulles kehtiva isikut tõendava dokumendi (pass, juhiluba või ID kaart)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19081A97" w14:textId="77777777" w:rsidR="00D324D6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 H</w:t>
      </w:r>
      <w:r w:rsidR="00D324D6" w:rsidRPr="008E1B60">
        <w:rPr>
          <w:rFonts w:ascii="Calibri" w:hAnsi="Calibri" w:cs="Calibri"/>
          <w:sz w:val="22"/>
          <w:szCs w:val="22"/>
        </w:rPr>
        <w:t>indamise keeleks on üldjuhul eesti keel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66F0C342" w14:textId="77777777" w:rsidR="00D324D6" w:rsidRPr="008E1B60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 E</w:t>
      </w:r>
      <w:r w:rsidR="00D324D6" w:rsidRPr="008E1B60">
        <w:rPr>
          <w:rFonts w:ascii="Calibri" w:hAnsi="Calibri" w:cs="Calibri"/>
          <w:sz w:val="22"/>
          <w:szCs w:val="22"/>
        </w:rPr>
        <w:t>k</w:t>
      </w:r>
      <w:r w:rsidR="008F2DF7">
        <w:rPr>
          <w:rFonts w:ascii="Calibri" w:hAnsi="Calibri" w:cs="Calibri"/>
          <w:sz w:val="22"/>
          <w:szCs w:val="22"/>
        </w:rPr>
        <w:t>sami ajal on taotlejal keelatud:</w:t>
      </w:r>
      <w:r w:rsidR="00D324D6" w:rsidRPr="008E1B60">
        <w:rPr>
          <w:rFonts w:ascii="Calibri" w:hAnsi="Calibri" w:cs="Calibri"/>
          <w:sz w:val="22"/>
          <w:szCs w:val="22"/>
        </w:rPr>
        <w:t xml:space="preserve"> mobiiltelefonide kasutamine</w:t>
      </w:r>
      <w:r w:rsidR="008F2DF7">
        <w:rPr>
          <w:rFonts w:ascii="Calibri" w:hAnsi="Calibri" w:cs="Calibri"/>
          <w:sz w:val="22"/>
          <w:szCs w:val="22"/>
        </w:rPr>
        <w:t xml:space="preserve">, </w:t>
      </w:r>
      <w:r w:rsidR="00D324D6" w:rsidRPr="008E1B60">
        <w:rPr>
          <w:rFonts w:ascii="Calibri" w:hAnsi="Calibri" w:cs="Calibri"/>
          <w:sz w:val="22"/>
          <w:szCs w:val="22"/>
        </w:rPr>
        <w:t xml:space="preserve">teisi </w:t>
      </w:r>
      <w:r w:rsidR="008F2DF7">
        <w:rPr>
          <w:rFonts w:ascii="Calibri" w:hAnsi="Calibri" w:cs="Calibri"/>
          <w:sz w:val="22"/>
          <w:szCs w:val="22"/>
        </w:rPr>
        <w:t xml:space="preserve">taotlejaid ja hindajaid </w:t>
      </w:r>
      <w:r w:rsidR="00D324D6" w:rsidRPr="008E1B60">
        <w:rPr>
          <w:rFonts w:ascii="Calibri" w:hAnsi="Calibri" w:cs="Calibri"/>
          <w:sz w:val="22"/>
          <w:szCs w:val="22"/>
        </w:rPr>
        <w:t>häiriv käitumine</w:t>
      </w:r>
      <w:r w:rsidR="008F2DF7">
        <w:rPr>
          <w:rFonts w:ascii="Calibri" w:hAnsi="Calibri" w:cs="Calibri"/>
          <w:sz w:val="22"/>
          <w:szCs w:val="22"/>
        </w:rPr>
        <w:t xml:space="preserve"> ning </w:t>
      </w:r>
      <w:r w:rsidR="00D324D6" w:rsidRPr="008E1B60">
        <w:rPr>
          <w:rFonts w:ascii="Calibri" w:hAnsi="Calibri" w:cs="Calibri"/>
          <w:sz w:val="22"/>
          <w:szCs w:val="22"/>
        </w:rPr>
        <w:t>kõrvalise abi kasutamine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3D7FA1DB" w14:textId="5AB722F8" w:rsidR="00D324D6" w:rsidRPr="008E1B60" w:rsidRDefault="006878D7" w:rsidP="0021006E">
      <w:pPr>
        <w:numPr>
          <w:ilvl w:val="1"/>
          <w:numId w:val="12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</w:t>
      </w:r>
      <w:r w:rsidR="00D324D6" w:rsidRPr="008E1B60">
        <w:rPr>
          <w:rFonts w:ascii="Calibri" w:hAnsi="Calibri" w:cs="Calibri"/>
          <w:sz w:val="22"/>
          <w:szCs w:val="22"/>
          <w:lang w:eastAsia="en-US"/>
        </w:rPr>
        <w:t xml:space="preserve">aotleja võib korduseksami </w:t>
      </w:r>
      <w:r w:rsidR="00D324D6" w:rsidRPr="008E1B60">
        <w:rPr>
          <w:rFonts w:ascii="Calibri" w:hAnsi="Calibri"/>
          <w:bCs/>
          <w:sz w:val="22"/>
          <w:szCs w:val="22"/>
          <w:lang w:eastAsia="en-US"/>
        </w:rPr>
        <w:t xml:space="preserve">teha osade </w:t>
      </w:r>
      <w:r w:rsidR="00897FBA">
        <w:rPr>
          <w:rFonts w:ascii="Calibri" w:hAnsi="Calibri"/>
          <w:bCs/>
          <w:sz w:val="22"/>
          <w:szCs w:val="22"/>
          <w:lang w:eastAsia="en-US"/>
        </w:rPr>
        <w:t xml:space="preserve">(test ja ülesanne ning proovitöö) </w:t>
      </w:r>
      <w:r w:rsidR="00897FBA" w:rsidRPr="008E1B60">
        <w:rPr>
          <w:rFonts w:ascii="Calibri" w:hAnsi="Calibri"/>
          <w:bCs/>
          <w:sz w:val="22"/>
          <w:szCs w:val="22"/>
          <w:lang w:eastAsia="en-US"/>
        </w:rPr>
        <w:t xml:space="preserve">kaupa </w:t>
      </w:r>
      <w:r w:rsidR="00D324D6" w:rsidRPr="008E1B60">
        <w:rPr>
          <w:rFonts w:ascii="Calibri" w:hAnsi="Calibri"/>
          <w:bCs/>
          <w:sz w:val="22"/>
          <w:szCs w:val="22"/>
          <w:lang w:eastAsia="en-US"/>
        </w:rPr>
        <w:t xml:space="preserve">erinevatel aegadel. </w:t>
      </w:r>
    </w:p>
    <w:p w14:paraId="64711118" w14:textId="77777777" w:rsidR="00D324D6" w:rsidRDefault="00D324D6" w:rsidP="00D324D6">
      <w:pPr>
        <w:suppressAutoHyphens w:val="0"/>
        <w:ind w:right="848"/>
        <w:jc w:val="both"/>
        <w:rPr>
          <w:rFonts w:ascii="Calibri" w:hAnsi="Calibri"/>
          <w:bCs/>
          <w:i/>
          <w:sz w:val="22"/>
          <w:szCs w:val="22"/>
          <w:lang w:eastAsia="en-US"/>
        </w:rPr>
      </w:pPr>
    </w:p>
    <w:p w14:paraId="60A9AAF2" w14:textId="41AF4D34" w:rsidR="00B438BE" w:rsidRPr="00864267" w:rsidRDefault="00B438BE" w:rsidP="0021006E">
      <w:pPr>
        <w:pStyle w:val="Heading1"/>
        <w:numPr>
          <w:ilvl w:val="0"/>
          <w:numId w:val="12"/>
        </w:numPr>
        <w:rPr>
          <w:rFonts w:ascii="Calibri" w:hAnsi="Calibri" w:cs="Calibri"/>
          <w:sz w:val="22"/>
        </w:rPr>
      </w:pPr>
      <w:bookmarkStart w:id="0" w:name="_Hlk66657926"/>
      <w:r w:rsidRPr="00864267">
        <w:rPr>
          <w:rFonts w:ascii="Calibri" w:hAnsi="Calibri"/>
          <w:bCs w:val="0"/>
          <w:sz w:val="22"/>
          <w:lang w:val="et-EE" w:eastAsia="en-US"/>
        </w:rPr>
        <w:t>Hindamisvormid</w:t>
      </w:r>
    </w:p>
    <w:bookmarkEnd w:id="0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64F4688" w14:textId="77777777" w:rsidR="0004462E" w:rsidRPr="00B438BE" w:rsidRDefault="0004462E" w:rsidP="0004462E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438BE">
        <w:rPr>
          <w:rFonts w:ascii="Calibri" w:hAnsi="Calibri" w:cs="Calibri"/>
          <w:sz w:val="22"/>
          <w:szCs w:val="22"/>
          <w:lang w:eastAsia="en-US"/>
        </w:rPr>
        <w:t>4.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 w:rsidRPr="00B438BE">
        <w:rPr>
          <w:rFonts w:ascii="Calibri" w:hAnsi="Calibri" w:cs="Calibri"/>
          <w:sz w:val="22"/>
          <w:szCs w:val="22"/>
          <w:lang w:eastAsia="en-US"/>
        </w:rPr>
        <w:t xml:space="preserve">. Praktilise töö </w:t>
      </w:r>
      <w:r w:rsidRPr="00B438BE">
        <w:rPr>
          <w:rFonts w:ascii="Calibri" w:hAnsi="Calibri" w:cs="FreeSansBold"/>
          <w:bCs/>
          <w:sz w:val="22"/>
          <w:szCs w:val="22"/>
          <w:lang w:eastAsia="et-EE"/>
        </w:rPr>
        <w:t>hindamisvorm</w:t>
      </w:r>
    </w:p>
    <w:p w14:paraId="6A51B036" w14:textId="77777777" w:rsidR="0004462E" w:rsidRPr="008E1B60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248"/>
        <w:gridCol w:w="1134"/>
        <w:gridCol w:w="1134"/>
        <w:gridCol w:w="1985"/>
      </w:tblGrid>
      <w:tr w:rsidR="0004462E" w:rsidRPr="0040691C" w14:paraId="5BA4E4B0" w14:textId="77777777" w:rsidTr="001144F4"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AE1FB88" w14:textId="77777777" w:rsidR="0004462E" w:rsidRPr="00B85DC5" w:rsidRDefault="0004462E" w:rsidP="001144F4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A7B6A2C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Hinnang</w:t>
            </w:r>
          </w:p>
        </w:tc>
      </w:tr>
      <w:tr w:rsidR="0004462E" w:rsidRPr="0040691C" w14:paraId="3FD7D83F" w14:textId="77777777" w:rsidTr="001144F4">
        <w:tc>
          <w:tcPr>
            <w:tcW w:w="5778" w:type="dxa"/>
            <w:gridSpan w:val="2"/>
            <w:vMerge/>
            <w:shd w:val="clear" w:color="auto" w:fill="auto"/>
          </w:tcPr>
          <w:p w14:paraId="5FE61172" w14:textId="77777777" w:rsidR="0004462E" w:rsidRPr="0040691C" w:rsidRDefault="0004462E" w:rsidP="001144F4">
            <w:pPr>
              <w:suppressAutoHyphens w:val="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3836A1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F948DC3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Täidetud</w:t>
            </w:r>
          </w:p>
        </w:tc>
        <w:tc>
          <w:tcPr>
            <w:tcW w:w="1134" w:type="dxa"/>
            <w:shd w:val="clear" w:color="auto" w:fill="auto"/>
          </w:tcPr>
          <w:p w14:paraId="410F526C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Mitte täidetud</w:t>
            </w:r>
          </w:p>
        </w:tc>
        <w:tc>
          <w:tcPr>
            <w:tcW w:w="1985" w:type="dxa"/>
          </w:tcPr>
          <w:p w14:paraId="03D9D83F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Põhjendus/</w:t>
            </w:r>
          </w:p>
          <w:p w14:paraId="5749A8A6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märkused</w:t>
            </w:r>
          </w:p>
        </w:tc>
      </w:tr>
      <w:tr w:rsidR="0004462E" w:rsidRPr="0040691C" w14:paraId="665052AB" w14:textId="77777777" w:rsidTr="001144F4">
        <w:trPr>
          <w:trHeight w:val="335"/>
        </w:trPr>
        <w:tc>
          <w:tcPr>
            <w:tcW w:w="10031" w:type="dxa"/>
            <w:gridSpan w:val="5"/>
            <w:shd w:val="clear" w:color="auto" w:fill="auto"/>
          </w:tcPr>
          <w:p w14:paraId="568FD0F6" w14:textId="093CB30A" w:rsidR="0004462E" w:rsidRPr="00E659F6" w:rsidRDefault="00226293" w:rsidP="00DE0878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B.2.1 </w:t>
            </w:r>
            <w:r w:rsidR="0004462E" w:rsidRPr="004B6BC5">
              <w:rPr>
                <w:rFonts w:ascii="Calibri" w:hAnsi="Calibri"/>
                <w:b/>
                <w:sz w:val="22"/>
                <w:szCs w:val="22"/>
              </w:rPr>
              <w:t>Töö k</w:t>
            </w:r>
            <w:r w:rsidR="008C7454">
              <w:rPr>
                <w:rFonts w:ascii="Calibri" w:hAnsi="Calibri"/>
                <w:b/>
                <w:sz w:val="22"/>
                <w:szCs w:val="22"/>
              </w:rPr>
              <w:t>orraldamine</w:t>
            </w:r>
          </w:p>
        </w:tc>
      </w:tr>
      <w:tr w:rsidR="008E192A" w:rsidRPr="0040691C" w14:paraId="08D960F8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49ADFE77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07F5BF" w14:textId="579D37EB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1. teeb skeemide ja tehnilise dokumentatsiooni põhjal kindlaks tööülesande sisu;</w:t>
            </w:r>
          </w:p>
        </w:tc>
        <w:tc>
          <w:tcPr>
            <w:tcW w:w="1134" w:type="dxa"/>
            <w:shd w:val="clear" w:color="auto" w:fill="auto"/>
          </w:tcPr>
          <w:p w14:paraId="536B7B0D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5C7351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EC0E336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7B7FE2CE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41A4E6DF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E39CD01" w14:textId="457720AA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2. märgib maastikul asuvate paigaldiste asukohad järgides projekti;</w:t>
            </w:r>
          </w:p>
        </w:tc>
        <w:tc>
          <w:tcPr>
            <w:tcW w:w="1134" w:type="dxa"/>
            <w:shd w:val="clear" w:color="auto" w:fill="auto"/>
          </w:tcPr>
          <w:p w14:paraId="3A7A9C6B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CCF94DC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28E6330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F2E203E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32805A24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0EDFC3" w14:textId="062D01FD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3. kavandab tööülesandest lähtudes enda ja alluvate tegevused;</w:t>
            </w:r>
          </w:p>
        </w:tc>
        <w:tc>
          <w:tcPr>
            <w:tcW w:w="1134" w:type="dxa"/>
            <w:shd w:val="clear" w:color="auto" w:fill="auto"/>
          </w:tcPr>
          <w:p w14:paraId="32AAF6A9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3C57B6C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A1CD542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717D1D9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797A725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F3E7E5" w14:textId="07B1ED6D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4. koostab tööde ajagraafiku, planeerib katkestused, kasutades asjakohast tarkvara;</w:t>
            </w:r>
          </w:p>
        </w:tc>
        <w:tc>
          <w:tcPr>
            <w:tcW w:w="1134" w:type="dxa"/>
            <w:shd w:val="clear" w:color="auto" w:fill="auto"/>
          </w:tcPr>
          <w:p w14:paraId="3B141189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BF18A57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C54EFB7" w14:textId="13E85200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5376C16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7E50916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9A8C19" w14:textId="4FEE3002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5. jagab tööülesanded ja jälgib planeeritud tegevuse elluviimis;</w:t>
            </w:r>
          </w:p>
        </w:tc>
        <w:tc>
          <w:tcPr>
            <w:tcW w:w="1134" w:type="dxa"/>
            <w:shd w:val="clear" w:color="auto" w:fill="auto"/>
          </w:tcPr>
          <w:p w14:paraId="3BFD85A1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FC5692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691D3C9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14C7811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BF19271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D8BE879" w14:textId="7FB4AC84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6. leiab erialastest andmebaasidest seadmete tehnilise info, mis on vajalik süsteemide paigaldamiseks ja hooldamiseks;</w:t>
            </w:r>
          </w:p>
        </w:tc>
        <w:tc>
          <w:tcPr>
            <w:tcW w:w="1134" w:type="dxa"/>
            <w:shd w:val="clear" w:color="auto" w:fill="auto"/>
          </w:tcPr>
          <w:p w14:paraId="4B622141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EA29667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E70B474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C9456BA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DE752BC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E5DAB7E" w14:textId="514B4474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7. komplekteerib tööülesandele vastavad materjalid ja töövahendid sh masinad ja mehhanismid;</w:t>
            </w:r>
          </w:p>
        </w:tc>
        <w:tc>
          <w:tcPr>
            <w:tcW w:w="1134" w:type="dxa"/>
            <w:shd w:val="clear" w:color="auto" w:fill="auto"/>
          </w:tcPr>
          <w:p w14:paraId="6A88FFA0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C38AE6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CB45100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12504EA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714F581E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BF475AE" w14:textId="4F8E03C3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8. varustab töörühma liikmeid vajalike töövahendite, materjalide ja seadmetega;</w:t>
            </w:r>
          </w:p>
        </w:tc>
        <w:tc>
          <w:tcPr>
            <w:tcW w:w="1134" w:type="dxa"/>
            <w:shd w:val="clear" w:color="auto" w:fill="auto"/>
          </w:tcPr>
          <w:p w14:paraId="3C535493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3E0665D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2C3EB42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206B6F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384FB3B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A6EB10" w14:textId="16331FB7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9. ladustab materjalid ja töövahendid, jälgides et ladustuskohad ei häiriks tööd ega kahjustaks keskkonda.</w:t>
            </w:r>
          </w:p>
        </w:tc>
        <w:tc>
          <w:tcPr>
            <w:tcW w:w="1134" w:type="dxa"/>
            <w:shd w:val="clear" w:color="auto" w:fill="auto"/>
          </w:tcPr>
          <w:p w14:paraId="31949C7B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D43E217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0456A2B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2E487760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51CFDC6F" w14:textId="2B66D5A5" w:rsidR="0004462E" w:rsidRPr="00E659F6" w:rsidRDefault="00226293" w:rsidP="001144F4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B.2.2 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Ohutusnõuete täitmine</w:t>
            </w:r>
          </w:p>
        </w:tc>
      </w:tr>
      <w:tr w:rsidR="00CC2E91" w:rsidRPr="0040691C" w14:paraId="34CDB3B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D186AA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CC14FA8" w14:textId="34C042CD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1. täidab elektritööde ajal ohutusnõudeid (sh elektri- ja tuleohutuse nõudeid) ja kontrollib töörühma ohutusnõuete täitmist;</w:t>
            </w:r>
          </w:p>
        </w:tc>
        <w:tc>
          <w:tcPr>
            <w:tcW w:w="1134" w:type="dxa"/>
            <w:shd w:val="clear" w:color="auto" w:fill="auto"/>
          </w:tcPr>
          <w:p w14:paraId="3F19AD9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72506E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28649E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CFFC6F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7FAC528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6A5D61" w14:textId="4ECF8CB0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2. juhendab tööohutusalaselt töörühma liikmeid;</w:t>
            </w:r>
          </w:p>
        </w:tc>
        <w:tc>
          <w:tcPr>
            <w:tcW w:w="1134" w:type="dxa"/>
            <w:shd w:val="clear" w:color="auto" w:fill="auto"/>
          </w:tcPr>
          <w:p w14:paraId="5D8D47E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00B3D1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A3421C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848E7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CBC0E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8B3FC44" w14:textId="0B550A1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3. järgib töökeskkonna ohutuse reegleid, korraldab jäätmete kogumist, järgides protseduurireeglid ja järelevalve eeskirju;</w:t>
            </w:r>
          </w:p>
        </w:tc>
        <w:tc>
          <w:tcPr>
            <w:tcW w:w="1134" w:type="dxa"/>
            <w:shd w:val="clear" w:color="auto" w:fill="auto"/>
          </w:tcPr>
          <w:p w14:paraId="3BE185D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D8210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F77216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738382E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7369408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7DD727B" w14:textId="5870D923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4. kontrollib ohutus- ja isikukaitsevahendite nõuetele vastavust ja kasutab neid sihipäraselt;</w:t>
            </w:r>
          </w:p>
        </w:tc>
        <w:tc>
          <w:tcPr>
            <w:tcW w:w="1134" w:type="dxa"/>
            <w:shd w:val="clear" w:color="auto" w:fill="auto"/>
          </w:tcPr>
          <w:p w14:paraId="757DA0D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902ED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963080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610809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73CE3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FBBEFCC" w14:textId="7C470A2C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5. järgib tõsteseadmete kasutus- ja ohutusnõudeid ning käsitsi raskuste teisaldamisel kehtestatud nõudeid ja kontrollib nende täitmist;</w:t>
            </w:r>
          </w:p>
        </w:tc>
        <w:tc>
          <w:tcPr>
            <w:tcW w:w="1134" w:type="dxa"/>
            <w:shd w:val="clear" w:color="auto" w:fill="auto"/>
          </w:tcPr>
          <w:p w14:paraId="27EB45B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DD765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6109AD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A533C1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222F4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7D358E" w14:textId="4C5E40DB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6. täidab inimeste tõstmise seadmete kasutus- ja ohutusjuhendeid ning redelitel ja tellingutel töötamise ohutusnõudeid ja kontrollib nende täitmist;</w:t>
            </w:r>
          </w:p>
        </w:tc>
        <w:tc>
          <w:tcPr>
            <w:tcW w:w="1134" w:type="dxa"/>
            <w:shd w:val="clear" w:color="auto" w:fill="auto"/>
          </w:tcPr>
          <w:p w14:paraId="527C2BE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0AC1F6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63E2D0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CCA9E7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6361B8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CAA83D" w14:textId="56EAE999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7. järgib teedel ja töömaal töötamise ohutusnõudeid ja kontrollib nende täitmist;</w:t>
            </w:r>
          </w:p>
        </w:tc>
        <w:tc>
          <w:tcPr>
            <w:tcW w:w="1134" w:type="dxa"/>
            <w:shd w:val="clear" w:color="auto" w:fill="auto"/>
          </w:tcPr>
          <w:p w14:paraId="2DA50DB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00C125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A28DD9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FF33662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2EDBB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AF6E86" w14:textId="0D107CD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8. korraldab ohutud töökohad, arvestades tööpaigas esineda võivate riskidega ja võttes kasutusele abinõud riskide maandamiseks;</w:t>
            </w:r>
          </w:p>
        </w:tc>
        <w:tc>
          <w:tcPr>
            <w:tcW w:w="1134" w:type="dxa"/>
            <w:shd w:val="clear" w:color="auto" w:fill="auto"/>
          </w:tcPr>
          <w:p w14:paraId="592FADE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52F124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9DCA00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FBDB20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07A1649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6B5A958" w14:textId="4C91C09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9. järgib töökeskkonna ohutuse reegleid, korraldab nõuetekohaselt jäätmete kogumise;</w:t>
            </w:r>
          </w:p>
        </w:tc>
        <w:tc>
          <w:tcPr>
            <w:tcW w:w="1134" w:type="dxa"/>
            <w:shd w:val="clear" w:color="auto" w:fill="auto"/>
          </w:tcPr>
          <w:p w14:paraId="022E38A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23F8A6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AAC517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C1F83D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E57DA6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B62F145" w14:textId="0E95FFBB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10. tööõnnetuse korral tegutseb oma vastutuspiiride kohaselt, edastab operatiivselt infot;</w:t>
            </w:r>
          </w:p>
        </w:tc>
        <w:tc>
          <w:tcPr>
            <w:tcW w:w="1134" w:type="dxa"/>
            <w:shd w:val="clear" w:color="auto" w:fill="auto"/>
          </w:tcPr>
          <w:p w14:paraId="2DCEB8F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E9A877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94CA33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9DA4B7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B64473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0C95B8" w14:textId="2B80561E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11. tunneb ja kasutab põhilisi esmaabivõtteid.</w:t>
            </w:r>
          </w:p>
        </w:tc>
        <w:tc>
          <w:tcPr>
            <w:tcW w:w="1134" w:type="dxa"/>
            <w:shd w:val="clear" w:color="auto" w:fill="auto"/>
          </w:tcPr>
          <w:p w14:paraId="7AD8890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0E0C4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5F9590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3116FD1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668D3AB0" w14:textId="71462081" w:rsidR="0004462E" w:rsidRPr="00B438BE" w:rsidRDefault="00226293" w:rsidP="001144F4">
            <w:pPr>
              <w:suppressAutoHyphens w:val="0"/>
              <w:rPr>
                <w:rFonts w:ascii="Calibri" w:hAnsi="Calibri" w:cs="FreeSansBold"/>
                <w:b/>
                <w:bCs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B.2.3 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Jaotusvõrgu</w:t>
            </w:r>
            <w:r w:rsidR="0004462E" w:rsidRPr="00372374">
              <w:rPr>
                <w:rFonts w:ascii="Calibri" w:hAnsi="Calibri"/>
                <w:b/>
                <w:sz w:val="22"/>
                <w:szCs w:val="22"/>
              </w:rPr>
              <w:t xml:space="preserve"> ehit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amine</w:t>
            </w:r>
          </w:p>
        </w:tc>
      </w:tr>
      <w:tr w:rsidR="00CC2E91" w:rsidRPr="0040691C" w14:paraId="78BE72B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EFB84C2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220EC87" w14:textId="6BFD99B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1. korraldab töörühma tööd õhuliinide ehitamisel;</w:t>
            </w:r>
          </w:p>
        </w:tc>
        <w:tc>
          <w:tcPr>
            <w:tcW w:w="1134" w:type="dxa"/>
            <w:shd w:val="clear" w:color="auto" w:fill="auto"/>
          </w:tcPr>
          <w:p w14:paraId="741EE00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84E5B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86DD62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81FBC2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8A2910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FA302F3" w14:textId="7AFEAD9C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2. püstitab asjakohaste mehhanismidega mastid, monteerib traaversid ja isolaatorid ning paigaldab juhtmed ja kaitseaparatuuri, järgides normdokumente;</w:t>
            </w:r>
          </w:p>
        </w:tc>
        <w:tc>
          <w:tcPr>
            <w:tcW w:w="1134" w:type="dxa"/>
            <w:shd w:val="clear" w:color="auto" w:fill="auto"/>
          </w:tcPr>
          <w:p w14:paraId="0BB507B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AF5860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8232A6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9C06F0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3FD9DD4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9C7A13" w14:textId="1757396D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3. korraldab töörühma tööd kaabelliinide ehitamisel;</w:t>
            </w:r>
          </w:p>
        </w:tc>
        <w:tc>
          <w:tcPr>
            <w:tcW w:w="1134" w:type="dxa"/>
            <w:shd w:val="clear" w:color="auto" w:fill="auto"/>
          </w:tcPr>
          <w:p w14:paraId="1503FD4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74BA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9BD2EF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C852CA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F9FFCC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D7225B" w14:textId="0842D8E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4. valmistab ette kaevise ja paigaldab kaablid vastavalt tootja juhendile;</w:t>
            </w:r>
          </w:p>
        </w:tc>
        <w:tc>
          <w:tcPr>
            <w:tcW w:w="1134" w:type="dxa"/>
            <w:shd w:val="clear" w:color="auto" w:fill="auto"/>
          </w:tcPr>
          <w:p w14:paraId="554DD07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542D25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F8C82D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5C944B9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F44222C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3DFBA85" w14:textId="0787C24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5. paigaldab vajalikud märgistused ja kaitsekatted vastavalt normdokumentidele;</w:t>
            </w:r>
          </w:p>
        </w:tc>
        <w:tc>
          <w:tcPr>
            <w:tcW w:w="1134" w:type="dxa"/>
            <w:shd w:val="clear" w:color="auto" w:fill="auto"/>
          </w:tcPr>
          <w:p w14:paraId="09032D3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9E9CFC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9D5AFE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466F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B2046D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04AF1C4" w14:textId="7E34E5A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6. ühendab kaabli kilpidesse vastavalt skeemile ja tootja juhenditele;</w:t>
            </w:r>
          </w:p>
        </w:tc>
        <w:tc>
          <w:tcPr>
            <w:tcW w:w="1134" w:type="dxa"/>
            <w:shd w:val="clear" w:color="auto" w:fill="auto"/>
          </w:tcPr>
          <w:p w14:paraId="5629942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424FBC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9DCBDB7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7E3452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D446FD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58340FC" w14:textId="4E5AF290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7. kontrollib kaabli isolatsiooni korrasolekut ja faasijärjestust kasutades mõõteriistu;"</w:t>
            </w:r>
          </w:p>
        </w:tc>
        <w:tc>
          <w:tcPr>
            <w:tcW w:w="1134" w:type="dxa"/>
            <w:shd w:val="clear" w:color="auto" w:fill="auto"/>
          </w:tcPr>
          <w:p w14:paraId="1760A7A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0CED5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4FAE2F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C6F3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4E0AE0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81199B" w14:textId="12184F7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8. korraldab välisvalgustuse paigaldamise töid;</w:t>
            </w:r>
          </w:p>
        </w:tc>
        <w:tc>
          <w:tcPr>
            <w:tcW w:w="1134" w:type="dxa"/>
            <w:shd w:val="clear" w:color="auto" w:fill="auto"/>
          </w:tcPr>
          <w:p w14:paraId="45C0520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18E1F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BA0A1E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0CEBAC5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DBD86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D097F9F" w14:textId="49AD30D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9. paigaldab välisvalgustuse mastid ning välisvalgustuse õhuliini või kaabli vastavalt projektile;</w:t>
            </w:r>
          </w:p>
        </w:tc>
        <w:tc>
          <w:tcPr>
            <w:tcW w:w="1134" w:type="dxa"/>
            <w:shd w:val="clear" w:color="auto" w:fill="auto"/>
          </w:tcPr>
          <w:p w14:paraId="1071C3F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776AB7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E9D204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190A387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83F651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150063" w14:textId="1437932E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10. paigaldab projektikohased välisvalgustid ehitiste, rajatiste sh teede valgustamiseks;</w:t>
            </w:r>
          </w:p>
        </w:tc>
        <w:tc>
          <w:tcPr>
            <w:tcW w:w="1134" w:type="dxa"/>
            <w:shd w:val="clear" w:color="auto" w:fill="auto"/>
          </w:tcPr>
          <w:p w14:paraId="17BCAD2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C4CA80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3D7317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CF2677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DE45F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E2ED8FD" w14:textId="331614D8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11. korraldab alajaamade ja kilpide ehitust;</w:t>
            </w:r>
          </w:p>
        </w:tc>
        <w:tc>
          <w:tcPr>
            <w:tcW w:w="1134" w:type="dxa"/>
            <w:shd w:val="clear" w:color="auto" w:fill="auto"/>
          </w:tcPr>
          <w:p w14:paraId="76474DF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88686F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BF5BA2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05345E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A792F01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60D1839" w14:textId="712A60BB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12. ehitab mastalajaamad ja paigaldab komplektalajaamad vastavalt projektile, tagades maanduse piisavuse;</w:t>
            </w:r>
          </w:p>
        </w:tc>
        <w:tc>
          <w:tcPr>
            <w:tcW w:w="1134" w:type="dxa"/>
            <w:shd w:val="clear" w:color="auto" w:fill="auto"/>
          </w:tcPr>
          <w:p w14:paraId="7F671AE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7FBB6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C44393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68AD29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5AC6EE1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2672AC" w14:textId="01CDE3F8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13. paigaldab jaotuskilbid ja kaitseaparatuuri vastavalt projektile;</w:t>
            </w:r>
          </w:p>
        </w:tc>
        <w:tc>
          <w:tcPr>
            <w:tcW w:w="1134" w:type="dxa"/>
            <w:shd w:val="clear" w:color="auto" w:fill="auto"/>
          </w:tcPr>
          <w:p w14:paraId="350A0E8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DBDC9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6AA18E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0D0C61D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6BD3E2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5051A9B" w14:textId="52AF4249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 xml:space="preserve">14. korraldab arvestus- ja andmeside seadmete </w:t>
            </w:r>
            <w:r w:rsidRPr="00CC2E91">
              <w:rPr>
                <w:i/>
                <w:iCs/>
                <w:sz w:val="22"/>
                <w:szCs w:val="22"/>
              </w:rPr>
              <w:lastRenderedPageBreak/>
              <w:t>paigaldamist;</w:t>
            </w:r>
          </w:p>
        </w:tc>
        <w:tc>
          <w:tcPr>
            <w:tcW w:w="1134" w:type="dxa"/>
            <w:shd w:val="clear" w:color="auto" w:fill="auto"/>
          </w:tcPr>
          <w:p w14:paraId="6FDA82F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CE076E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A3E8F4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F90990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F11C83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3B141D" w14:textId="288ED64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15. paigaldab voolu- ja pingetrafod vastavalt projektile;</w:t>
            </w:r>
          </w:p>
        </w:tc>
        <w:tc>
          <w:tcPr>
            <w:tcW w:w="1134" w:type="dxa"/>
            <w:shd w:val="clear" w:color="auto" w:fill="auto"/>
          </w:tcPr>
          <w:p w14:paraId="6D7F7B7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B089C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5A17EF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4E6A3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4A9BF2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E4D71FF" w14:textId="0ABEE731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16. paigaldab arvestid ning kontsentraatorid vastavalt projektile;</w:t>
            </w:r>
          </w:p>
        </w:tc>
        <w:tc>
          <w:tcPr>
            <w:tcW w:w="1134" w:type="dxa"/>
            <w:shd w:val="clear" w:color="auto" w:fill="auto"/>
          </w:tcPr>
          <w:p w14:paraId="2C1B30B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A2961C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098119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79DBCB7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50D146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1D5AACE" w14:textId="58B7F94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17. juhendab klienti seadmete kasutamisel.</w:t>
            </w:r>
          </w:p>
        </w:tc>
        <w:tc>
          <w:tcPr>
            <w:tcW w:w="1134" w:type="dxa"/>
            <w:shd w:val="clear" w:color="auto" w:fill="auto"/>
          </w:tcPr>
          <w:p w14:paraId="2D06A1C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798D1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C26628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377CE0B2" w14:textId="77777777" w:rsidTr="001144F4">
        <w:trPr>
          <w:trHeight w:val="283"/>
        </w:trPr>
        <w:tc>
          <w:tcPr>
            <w:tcW w:w="5778" w:type="dxa"/>
            <w:gridSpan w:val="2"/>
            <w:shd w:val="clear" w:color="auto" w:fill="auto"/>
          </w:tcPr>
          <w:p w14:paraId="41B98A74" w14:textId="5632B4E8" w:rsidR="0004462E" w:rsidRPr="00B438BE" w:rsidRDefault="00226293" w:rsidP="001144F4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B.2.4 J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aotusvõrgu paigaldiste käit</w:t>
            </w:r>
          </w:p>
        </w:tc>
        <w:tc>
          <w:tcPr>
            <w:tcW w:w="1134" w:type="dxa"/>
            <w:shd w:val="clear" w:color="auto" w:fill="auto"/>
          </w:tcPr>
          <w:p w14:paraId="0601668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C6E91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FE9CD7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8950E9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CC4CD8D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50E7F9A" w14:textId="54BF8981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1. korraldab paigaldise kontrollitoimingud rikete tuvastamiseks paigaldiste käigushoidmisel;</w:t>
            </w:r>
          </w:p>
        </w:tc>
        <w:tc>
          <w:tcPr>
            <w:tcW w:w="1134" w:type="dxa"/>
            <w:shd w:val="clear" w:color="auto" w:fill="auto"/>
          </w:tcPr>
          <w:p w14:paraId="0842079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829309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F3A3F2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61FA05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195D6769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54F599" w14:textId="530B05AF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2. kontrollib visuaalselt või mõõtmise teel jaotusvõrgu paigaldiste vastavust kasutusjuhenditele ja kehtivatele normidele, tuvastades võimaliku võrgu talitushäiringu või mittevastavuse;</w:t>
            </w:r>
          </w:p>
        </w:tc>
        <w:tc>
          <w:tcPr>
            <w:tcW w:w="1134" w:type="dxa"/>
            <w:shd w:val="clear" w:color="auto" w:fill="auto"/>
          </w:tcPr>
          <w:p w14:paraId="695EA8E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817F5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5FF81B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9930D43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657348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A86C961" w14:textId="68E5F30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3. protokollib tulemused vastavalt kehtestatud korrale;</w:t>
            </w:r>
          </w:p>
        </w:tc>
        <w:tc>
          <w:tcPr>
            <w:tcW w:w="1134" w:type="dxa"/>
            <w:shd w:val="clear" w:color="auto" w:fill="auto"/>
          </w:tcPr>
          <w:p w14:paraId="3FE859C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FC891A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C88077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D01039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970A38C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3F1465" w14:textId="58A90EF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4. edastab info paigaldise valdajale;</w:t>
            </w:r>
          </w:p>
        </w:tc>
        <w:tc>
          <w:tcPr>
            <w:tcW w:w="1134" w:type="dxa"/>
            <w:shd w:val="clear" w:color="auto" w:fill="auto"/>
          </w:tcPr>
          <w:p w14:paraId="6BFE14B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D6CDEB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4A9B13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65EB421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AF3ABE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173E13" w14:textId="68AFCEC7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5. korraldab paigaldiste hooldus- ja remonditöid;</w:t>
            </w:r>
          </w:p>
        </w:tc>
        <w:tc>
          <w:tcPr>
            <w:tcW w:w="1134" w:type="dxa"/>
            <w:shd w:val="clear" w:color="auto" w:fill="auto"/>
          </w:tcPr>
          <w:p w14:paraId="73B5215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6CDCB0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FF35DB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0782AB4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0A314BD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037B952" w14:textId="3B9C993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6. hooldab paigaldisi perioodiliselt, järgides käidukava;</w:t>
            </w:r>
          </w:p>
        </w:tc>
        <w:tc>
          <w:tcPr>
            <w:tcW w:w="1134" w:type="dxa"/>
            <w:shd w:val="clear" w:color="auto" w:fill="auto"/>
          </w:tcPr>
          <w:p w14:paraId="14CD517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3B9F69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0354AC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14085A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3AF1ADB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4A22709" w14:textId="01AE7C32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7. teeb elektripaigaldiste mitteplaanilist remonti vastavalt tellimusele;</w:t>
            </w:r>
          </w:p>
        </w:tc>
        <w:tc>
          <w:tcPr>
            <w:tcW w:w="1134" w:type="dxa"/>
            <w:shd w:val="clear" w:color="auto" w:fill="auto"/>
          </w:tcPr>
          <w:p w14:paraId="3BC0712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C148F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21A2D1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AA6062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5354176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C13C6FA" w14:textId="1DDF39E5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8. määrab rikkekoha visuaalselt või mõõtmise teel;</w:t>
            </w:r>
          </w:p>
        </w:tc>
        <w:tc>
          <w:tcPr>
            <w:tcW w:w="1134" w:type="dxa"/>
            <w:shd w:val="clear" w:color="auto" w:fill="auto"/>
          </w:tcPr>
          <w:p w14:paraId="7DC553D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62F267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9E393B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F41A8B5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0871F86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7522177" w14:textId="17BCD4B9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9. edastab info paigaldise valdajal;</w:t>
            </w:r>
          </w:p>
        </w:tc>
        <w:tc>
          <w:tcPr>
            <w:tcW w:w="1134" w:type="dxa"/>
            <w:shd w:val="clear" w:color="auto" w:fill="auto"/>
          </w:tcPr>
          <w:p w14:paraId="44DA9A9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16A3E5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3E6907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4DE0D3F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7447EEB1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69CF1CB" w14:textId="42396F1C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10. likvideerib rikke oma pädevuse piires või korraldab rikete kõrvaldamise.</w:t>
            </w:r>
          </w:p>
        </w:tc>
        <w:tc>
          <w:tcPr>
            <w:tcW w:w="1134" w:type="dxa"/>
            <w:shd w:val="clear" w:color="auto" w:fill="auto"/>
          </w:tcPr>
          <w:p w14:paraId="4DF4A507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D6BE4C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F35251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63AE3CEA" w14:textId="77777777" w:rsidTr="001144F4">
        <w:trPr>
          <w:trHeight w:val="295"/>
        </w:trPr>
        <w:tc>
          <w:tcPr>
            <w:tcW w:w="5778" w:type="dxa"/>
            <w:gridSpan w:val="2"/>
            <w:shd w:val="clear" w:color="auto" w:fill="auto"/>
          </w:tcPr>
          <w:p w14:paraId="641766AA" w14:textId="6BB02C45" w:rsidR="0004462E" w:rsidRPr="00E54BC7" w:rsidRDefault="00226293" w:rsidP="001144F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B.2.5 </w:t>
            </w:r>
            <w:r w:rsidR="00ED5C1F">
              <w:rPr>
                <w:rFonts w:ascii="Calibri" w:hAnsi="Calibri" w:cs="Calibri"/>
                <w:b/>
                <w:sz w:val="22"/>
                <w:szCs w:val="22"/>
              </w:rPr>
              <w:t>Töötulemuste lõppkontroll ja dokumenteerimine</w:t>
            </w:r>
          </w:p>
        </w:tc>
        <w:tc>
          <w:tcPr>
            <w:tcW w:w="1134" w:type="dxa"/>
            <w:shd w:val="clear" w:color="auto" w:fill="auto"/>
          </w:tcPr>
          <w:p w14:paraId="70CA6DF5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0E946EB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052630A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7F04BC0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2E63C562" w14:textId="77777777" w:rsidR="00CC2E91" w:rsidRPr="006A65C3" w:rsidRDefault="00CC2E91" w:rsidP="00CC2E91">
            <w:pPr>
              <w:suppressAutoHyphens w:val="0"/>
              <w:rPr>
                <w:rFonts w:ascii="Calibri" w:hAnsi="Calibri"/>
                <w:b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981B6A" w14:textId="5D8B4227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1. mõõdab asjakohaste mõõteseadmetega enda ja töörühma liikmete paigaldatud paigaldiste elektrotehniliste näitajate vastavust normväärtustele;</w:t>
            </w:r>
          </w:p>
        </w:tc>
        <w:tc>
          <w:tcPr>
            <w:tcW w:w="1134" w:type="dxa"/>
            <w:shd w:val="clear" w:color="auto" w:fill="auto"/>
          </w:tcPr>
          <w:p w14:paraId="1A60910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A91D2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3D11A7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6195528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6896D16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CEC2F49" w14:textId="4275B8BF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2. kontrollib visuaalselt nõutud tähistuste ja märgistuste olemasolu ning õigsust</w:t>
            </w:r>
          </w:p>
        </w:tc>
        <w:tc>
          <w:tcPr>
            <w:tcW w:w="1134" w:type="dxa"/>
            <w:shd w:val="clear" w:color="auto" w:fill="auto"/>
          </w:tcPr>
          <w:p w14:paraId="0BDEFFA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0368F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EDD97E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A98332A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54E4AA1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309D9C5" w14:textId="393D446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3. testib süsteemide vastavust seadmevalmistaja nõuetele, kasutades asjakohaseid mõõtevahendeid;</w:t>
            </w:r>
          </w:p>
        </w:tc>
        <w:tc>
          <w:tcPr>
            <w:tcW w:w="1134" w:type="dxa"/>
            <w:shd w:val="clear" w:color="auto" w:fill="auto"/>
          </w:tcPr>
          <w:p w14:paraId="4BF42917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0D93EF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952050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0C821BE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3678B37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F89B326" w14:textId="7E7665D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4. koostab enda ja töörühma tehtud tööde mõõteprotokollid ja dokumenteerib muudatused võrgus, kasutades asjakohast tarkvara.</w:t>
            </w:r>
          </w:p>
        </w:tc>
        <w:tc>
          <w:tcPr>
            <w:tcW w:w="1134" w:type="dxa"/>
            <w:shd w:val="clear" w:color="auto" w:fill="auto"/>
          </w:tcPr>
          <w:p w14:paraId="70AA874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913A94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251A23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7F368CE" w14:textId="77777777" w:rsidTr="001144F4">
        <w:trPr>
          <w:trHeight w:val="257"/>
        </w:trPr>
        <w:tc>
          <w:tcPr>
            <w:tcW w:w="5778" w:type="dxa"/>
            <w:gridSpan w:val="2"/>
            <w:shd w:val="clear" w:color="auto" w:fill="auto"/>
          </w:tcPr>
          <w:p w14:paraId="5F5213A2" w14:textId="3CF8D345" w:rsidR="0004462E" w:rsidRPr="00226293" w:rsidRDefault="00226293" w:rsidP="001144F4">
            <w:pPr>
              <w:suppressAutoHyphens w:val="0"/>
              <w:rPr>
                <w:rFonts w:ascii="Calibri" w:hAnsi="Calibri" w:cs="FreeSans"/>
                <w:b/>
                <w:sz w:val="22"/>
                <w:szCs w:val="22"/>
                <w:lang w:eastAsia="et-EE"/>
              </w:rPr>
            </w:pPr>
            <w:r w:rsidRPr="00226293">
              <w:rPr>
                <w:rFonts w:ascii="Calibri" w:hAnsi="Calibri" w:cs="FreeSans"/>
                <w:b/>
                <w:sz w:val="22"/>
                <w:szCs w:val="22"/>
                <w:lang w:eastAsia="et-EE"/>
              </w:rPr>
              <w:t>B.2.6 Kutset läbivad kompetentsid</w:t>
            </w:r>
          </w:p>
        </w:tc>
        <w:tc>
          <w:tcPr>
            <w:tcW w:w="1134" w:type="dxa"/>
            <w:shd w:val="clear" w:color="auto" w:fill="auto"/>
          </w:tcPr>
          <w:p w14:paraId="6AC824D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B3A10AB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D9E2B64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CC2E91" w:rsidRPr="00755057" w14:paraId="60C38FF5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00879A2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02F0AAD" w14:textId="2F9EB982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1. Tegutseb eesmärgipäraselt ja vastutustundlikult, juhindudes kutseala õigusaktide nõuetest;</w:t>
            </w:r>
          </w:p>
        </w:tc>
        <w:tc>
          <w:tcPr>
            <w:tcW w:w="1134" w:type="dxa"/>
            <w:shd w:val="clear" w:color="auto" w:fill="auto"/>
          </w:tcPr>
          <w:p w14:paraId="37B96BF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7073E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81BE23F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168F2352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23461B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E947667" w14:textId="773F8C29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2. rakendab oma töös elektrotehnika alaseid teadmisi (Ohmi ja Kirchoffi seaduste rakendused alalis- ja vahelduvvooluahelates, elektrimasinate ja -aparaatide töötamise põhimõtted jm);</w:t>
            </w:r>
          </w:p>
        </w:tc>
        <w:tc>
          <w:tcPr>
            <w:tcW w:w="1134" w:type="dxa"/>
            <w:shd w:val="clear" w:color="auto" w:fill="auto"/>
          </w:tcPr>
          <w:p w14:paraId="408F229D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2FA8A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566747A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5638FE34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5773EA2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4EB504F" w14:textId="5BF0FC3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3. Loeb jooniseid sh digitaalseid, juhendeid jm tehnilist dokumentatsiooni;</w:t>
            </w:r>
          </w:p>
        </w:tc>
        <w:tc>
          <w:tcPr>
            <w:tcW w:w="1134" w:type="dxa"/>
            <w:shd w:val="clear" w:color="auto" w:fill="auto"/>
          </w:tcPr>
          <w:p w14:paraId="2274B4A0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42345D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0DFD69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57261788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49769A9F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6169FD3" w14:textId="4709164F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4. osaleb meeskonnatöös, tegutsedes parima ühise tulemuse saavutamise nimel, jagab teistega kogu vajalikku ja kasulikku informatsiooni</w:t>
            </w:r>
          </w:p>
        </w:tc>
        <w:tc>
          <w:tcPr>
            <w:tcW w:w="1134" w:type="dxa"/>
            <w:shd w:val="clear" w:color="auto" w:fill="auto"/>
          </w:tcPr>
          <w:p w14:paraId="0CFE483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225CC77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F219A37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0473FA06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6B61974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9F5FEC0" w14:textId="42A9BB5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5. töörühma juhina korraldab meeskonna tööd: algatab tegevusi, kontrollib nende elluviimist, vajadusel rakendab parendusmeetmeid;</w:t>
            </w:r>
          </w:p>
        </w:tc>
        <w:tc>
          <w:tcPr>
            <w:tcW w:w="1134" w:type="dxa"/>
            <w:shd w:val="clear" w:color="auto" w:fill="auto"/>
          </w:tcPr>
          <w:p w14:paraId="0D3AD1D0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8FC5A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A9F184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55E29A0B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704B668F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7AA6680" w14:textId="04853FB2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6. juhendab kaastöötajaid: kontrollib ja parandab juhendatava töösooritusi, annab asjakohast tagasisidet;</w:t>
            </w:r>
          </w:p>
        </w:tc>
        <w:tc>
          <w:tcPr>
            <w:tcW w:w="1134" w:type="dxa"/>
            <w:shd w:val="clear" w:color="auto" w:fill="auto"/>
          </w:tcPr>
          <w:p w14:paraId="7F2AFB5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EFA07D6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90B69B1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1A70BF5C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13C83A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99411A3" w14:textId="06E93488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7. suhtleb kaastöötajate, klientide ja sidusvaldkonna </w:t>
            </w: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spetsialistidega viisakalt ning korrektselt, esitab teabe selgelt ja arusaadavalt;</w:t>
            </w:r>
          </w:p>
        </w:tc>
        <w:tc>
          <w:tcPr>
            <w:tcW w:w="1134" w:type="dxa"/>
            <w:shd w:val="clear" w:color="auto" w:fill="auto"/>
          </w:tcPr>
          <w:p w14:paraId="00755DE1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9F350A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3C2923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7F60493F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269E703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3D05FF0" w14:textId="3B9106F8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8. täiendab end tööalaselt, hoiab end kursis tehnoloogiliste uuendustega;</w:t>
            </w:r>
          </w:p>
        </w:tc>
        <w:tc>
          <w:tcPr>
            <w:tcW w:w="1134" w:type="dxa"/>
            <w:shd w:val="clear" w:color="auto" w:fill="auto"/>
          </w:tcPr>
          <w:p w14:paraId="4BFD7226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0EE3A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58FF96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3D40DFB3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6486C1C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0C4BFD8" w14:textId="45C52F76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9. kasutab oma töös baasdigioskusi: infotöötluse ja kommunikatsiooni iseseisva kasutaja tasemel; sisuloome, ohutuse ja probleemilahenduse osas algtasemel, Lisa 2 – Digipädevuste enesehindamise skaala.</w:t>
            </w:r>
          </w:p>
        </w:tc>
        <w:tc>
          <w:tcPr>
            <w:tcW w:w="1134" w:type="dxa"/>
            <w:shd w:val="clear" w:color="auto" w:fill="auto"/>
          </w:tcPr>
          <w:p w14:paraId="37007F10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9174821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D36E01E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33F2E32E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2494D65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CEF56D0" w14:textId="38BA93C4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10. kasutab inglise keelt vähemalt tasemel A2, Lisa 1– Keelte oskustasemete kirjeldused.</w:t>
            </w:r>
          </w:p>
        </w:tc>
        <w:tc>
          <w:tcPr>
            <w:tcW w:w="1134" w:type="dxa"/>
            <w:shd w:val="clear" w:color="auto" w:fill="auto"/>
          </w:tcPr>
          <w:p w14:paraId="04E264E6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C457E6D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110289E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04462E" w:rsidRPr="0004462E" w14:paraId="54EEF3F3" w14:textId="77777777" w:rsidTr="001144F4">
        <w:trPr>
          <w:trHeight w:val="365"/>
        </w:trPr>
        <w:tc>
          <w:tcPr>
            <w:tcW w:w="10031" w:type="dxa"/>
            <w:gridSpan w:val="5"/>
            <w:shd w:val="clear" w:color="auto" w:fill="auto"/>
          </w:tcPr>
          <w:p w14:paraId="2BE6EBC0" w14:textId="77777777" w:rsidR="0004462E" w:rsidRPr="0004462E" w:rsidRDefault="0004462E" w:rsidP="001144F4">
            <w:pPr>
              <w:tabs>
                <w:tab w:val="left" w:pos="-142"/>
              </w:tabs>
              <w:suppressAutoHyphens w:val="0"/>
              <w:rPr>
                <w:rFonts w:ascii="Calibri" w:hAnsi="Calibri" w:cs="Calibri"/>
                <w:b/>
                <w:strike/>
                <w:lang w:eastAsia="et-EE"/>
              </w:rPr>
            </w:pPr>
          </w:p>
        </w:tc>
      </w:tr>
    </w:tbl>
    <w:p w14:paraId="6E118AE4" w14:textId="77777777" w:rsidR="0004462E" w:rsidRDefault="0004462E" w:rsidP="0004462E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Taotleja ees-ja perekonnanimi: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_______________</w:t>
      </w:r>
    </w:p>
    <w:p w14:paraId="320A2FF6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Kuupäev: ____ / ____ /__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___.a</w:t>
      </w: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4BDEAFD5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Praktiline ülesanne nr. ____</w:t>
      </w:r>
    </w:p>
    <w:p w14:paraId="390C5273" w14:textId="77777777" w:rsidR="0004462E" w:rsidRPr="001820EB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H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indamistulemus: sooritatud/mittesooritatud : tõendatud ____ kompetentsi </w:t>
      </w:r>
    </w:p>
    <w:p w14:paraId="28C3D7FA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Ülesande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sooritaja allkiri: ________________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</w:p>
    <w:p w14:paraId="7C414F42" w14:textId="77777777" w:rsidR="0004462E" w:rsidRPr="001820EB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Ülesande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i/>
          <w:sz w:val="18"/>
          <w:szCs w:val="18"/>
          <w:lang w:eastAsia="en-US"/>
        </w:rPr>
        <w:t>hindaja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allkiri: __________________</w:t>
      </w:r>
    </w:p>
    <w:p w14:paraId="708A9514" w14:textId="77777777" w:rsidR="0004462E" w:rsidRPr="0004462E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77777777" w:rsidR="0004462E" w:rsidRPr="0004462E" w:rsidRDefault="0004462E" w:rsidP="001144F4">
      <w:pPr>
        <w:pStyle w:val="Heading2"/>
        <w:numPr>
          <w:ilvl w:val="1"/>
          <w:numId w:val="10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25E38100" w14:textId="77777777" w:rsidR="00B438BE" w:rsidRPr="00B438BE" w:rsidRDefault="00B438BE" w:rsidP="00B438BE">
      <w:pPr>
        <w:rPr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132"/>
        <w:gridCol w:w="1702"/>
        <w:gridCol w:w="1417"/>
      </w:tblGrid>
      <w:tr w:rsidR="008F2DF7" w:rsidRPr="0040691C" w14:paraId="62B188C8" w14:textId="77777777" w:rsidTr="00CF7668">
        <w:tc>
          <w:tcPr>
            <w:tcW w:w="5780" w:type="dxa"/>
            <w:vMerge w:val="restart"/>
            <w:shd w:val="clear" w:color="auto" w:fill="auto"/>
            <w:vAlign w:val="center"/>
          </w:tcPr>
          <w:p w14:paraId="23D8A396" w14:textId="77777777" w:rsidR="008F2DF7" w:rsidRPr="00E304A9" w:rsidRDefault="008F2DF7" w:rsidP="003A74C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304A9">
              <w:rPr>
                <w:rFonts w:ascii="Calibri" w:hAnsi="Calibr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1" w:type="dxa"/>
            <w:gridSpan w:val="3"/>
            <w:shd w:val="clear" w:color="auto" w:fill="auto"/>
          </w:tcPr>
          <w:p w14:paraId="49086904" w14:textId="77777777" w:rsidR="008F2DF7" w:rsidRPr="000D282E" w:rsidRDefault="008F2DF7" w:rsidP="00D07B62">
            <w:pPr>
              <w:suppressAutoHyphens w:val="0"/>
              <w:jc w:val="center"/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</w:pPr>
            <w:r w:rsidRPr="000D282E"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  <w:t>Hinnang</w:t>
            </w:r>
          </w:p>
        </w:tc>
      </w:tr>
      <w:tr w:rsidR="008F2DF7" w:rsidRPr="0040691C" w14:paraId="2FA27BBD" w14:textId="77777777" w:rsidTr="00F9127D">
        <w:tc>
          <w:tcPr>
            <w:tcW w:w="5780" w:type="dxa"/>
            <w:vMerge/>
            <w:shd w:val="clear" w:color="auto" w:fill="auto"/>
          </w:tcPr>
          <w:p w14:paraId="4FD941B0" w14:textId="77777777" w:rsidR="008F2DF7" w:rsidRPr="00E304A9" w:rsidRDefault="008F2DF7" w:rsidP="00D07B62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5CB9DF64" w14:textId="1B91FE06" w:rsidR="008F2DF7" w:rsidRPr="00BD33AC" w:rsidRDefault="00DF72CB" w:rsidP="00DF72CB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Küsimuste arv </w:t>
            </w:r>
            <w:r w:rsidR="00B66179">
              <w:rPr>
                <w:rFonts w:ascii="Calibri" w:hAnsi="Calibri"/>
                <w:sz w:val="16"/>
                <w:szCs w:val="16"/>
                <w:lang w:eastAsia="en-US"/>
              </w:rPr>
              <w:t>vastava kompetentsi kohta</w:t>
            </w:r>
          </w:p>
          <w:p w14:paraId="61BBF317" w14:textId="77777777" w:rsidR="00BC6129" w:rsidRPr="00BD33AC" w:rsidRDefault="00BC6129" w:rsidP="00DF72CB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269AB8D" w14:textId="77777777" w:rsidR="00756511" w:rsidRPr="00BD33AC" w:rsidRDefault="00DF72CB" w:rsidP="00D07B6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Valik</w:t>
            </w:r>
            <w:r w:rsidR="00E26A17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- ja vaba </w:t>
            </w: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vastus</w:t>
            </w:r>
            <w:r w:rsidR="00E26A17" w:rsidRPr="00BD33AC">
              <w:rPr>
                <w:rFonts w:ascii="Calibri" w:hAnsi="Calibri"/>
                <w:sz w:val="16"/>
                <w:szCs w:val="16"/>
                <w:lang w:eastAsia="en-US"/>
              </w:rPr>
              <w:t>tega küsimus</w:t>
            </w:r>
            <w:r w:rsidR="00B74725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F9127D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2p </w:t>
            </w:r>
          </w:p>
          <w:p w14:paraId="2AE6ECCE" w14:textId="77777777" w:rsidR="002E5394" w:rsidRPr="00BD33AC" w:rsidRDefault="00B74725" w:rsidP="00F9127D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arvutusülesanne 6 p</w:t>
            </w:r>
          </w:p>
        </w:tc>
        <w:tc>
          <w:tcPr>
            <w:tcW w:w="1417" w:type="dxa"/>
          </w:tcPr>
          <w:p w14:paraId="78177799" w14:textId="77777777" w:rsidR="008F2DF7" w:rsidRPr="00BD33AC" w:rsidRDefault="008F2DF7" w:rsidP="00D07B6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Põhjendus/</w:t>
            </w:r>
          </w:p>
          <w:p w14:paraId="3754147B" w14:textId="77777777" w:rsidR="008F2DF7" w:rsidRPr="00BD33AC" w:rsidRDefault="008F2DF7" w:rsidP="00D07B6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märkused</w:t>
            </w:r>
          </w:p>
        </w:tc>
      </w:tr>
      <w:tr w:rsidR="00E304A9" w:rsidRPr="0040691C" w14:paraId="05A3EA18" w14:textId="77777777" w:rsidTr="00F9127D">
        <w:tc>
          <w:tcPr>
            <w:tcW w:w="5780" w:type="dxa"/>
            <w:shd w:val="clear" w:color="auto" w:fill="auto"/>
          </w:tcPr>
          <w:p w14:paraId="0771DF53" w14:textId="2C1C8E52" w:rsidR="00E304A9" w:rsidRPr="00755057" w:rsidRDefault="00A26D1D" w:rsidP="001D29FA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B.2.1 Töö korraldamine</w:t>
            </w:r>
          </w:p>
        </w:tc>
        <w:tc>
          <w:tcPr>
            <w:tcW w:w="1132" w:type="dxa"/>
            <w:shd w:val="clear" w:color="auto" w:fill="auto"/>
          </w:tcPr>
          <w:p w14:paraId="36912894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79CE7CCB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967F72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A26D1D" w:rsidRPr="0040691C" w14:paraId="48A8FBD2" w14:textId="77777777" w:rsidTr="00F9127D">
        <w:tc>
          <w:tcPr>
            <w:tcW w:w="5780" w:type="dxa"/>
            <w:shd w:val="clear" w:color="auto" w:fill="auto"/>
          </w:tcPr>
          <w:p w14:paraId="0AA2E417" w14:textId="64D2E18E" w:rsidR="00A26D1D" w:rsidRPr="00755057" w:rsidRDefault="00A26D1D" w:rsidP="001D29FA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B.2.2 Ohutusnõuete täitmine</w:t>
            </w:r>
          </w:p>
        </w:tc>
        <w:tc>
          <w:tcPr>
            <w:tcW w:w="1132" w:type="dxa"/>
            <w:shd w:val="clear" w:color="auto" w:fill="auto"/>
          </w:tcPr>
          <w:p w14:paraId="2614F09E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C5FA1F6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D5158F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E304A9" w:rsidRPr="0040691C" w14:paraId="7574C3E7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0C5E8AAF" w14:textId="4DEC1ED0" w:rsidR="00E304A9" w:rsidRPr="00755057" w:rsidRDefault="00A26D1D" w:rsidP="00E304A9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B.2.3 Jaotusvõrgu ehitamine</w:t>
            </w:r>
          </w:p>
        </w:tc>
        <w:tc>
          <w:tcPr>
            <w:tcW w:w="1132" w:type="dxa"/>
            <w:shd w:val="clear" w:color="auto" w:fill="auto"/>
          </w:tcPr>
          <w:p w14:paraId="21FB0B02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6E1FE61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6E8A0FD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55B419C6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72A19049" w14:textId="39EFBE6B" w:rsidR="009E7F05" w:rsidRPr="00755057" w:rsidRDefault="00A26D1D" w:rsidP="00372374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B.2.4 Jaotusvõrgu paigaldiste käit</w:t>
            </w:r>
          </w:p>
        </w:tc>
        <w:tc>
          <w:tcPr>
            <w:tcW w:w="1132" w:type="dxa"/>
            <w:shd w:val="clear" w:color="auto" w:fill="auto"/>
          </w:tcPr>
          <w:p w14:paraId="3B292A05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53DD211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FB09E4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7E10548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68223DCB" w14:textId="387D5AA0" w:rsidR="009E7F05" w:rsidRPr="00755057" w:rsidRDefault="00A26D1D" w:rsidP="00372374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B.2.5 Töötulemuste lõppkontroll ja dokumenteerimine</w:t>
            </w:r>
          </w:p>
        </w:tc>
        <w:tc>
          <w:tcPr>
            <w:tcW w:w="1132" w:type="dxa"/>
            <w:shd w:val="clear" w:color="auto" w:fill="auto"/>
          </w:tcPr>
          <w:p w14:paraId="04A9748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73E757F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0D25CC03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63C125F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4550D644" w14:textId="1221D0D1" w:rsidR="009E7F05" w:rsidRPr="00755057" w:rsidRDefault="00A26D1D" w:rsidP="001362C7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B.2.6 Kutset läbivad kompetentsid</w:t>
            </w:r>
          </w:p>
        </w:tc>
        <w:tc>
          <w:tcPr>
            <w:tcW w:w="1132" w:type="dxa"/>
            <w:shd w:val="clear" w:color="auto" w:fill="auto"/>
          </w:tcPr>
          <w:p w14:paraId="4938BF8D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21195DB0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652BFE21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</w:tbl>
    <w:p w14:paraId="6BF028E0" w14:textId="77777777" w:rsidR="00731ED0" w:rsidRDefault="00731ED0" w:rsidP="001820EB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</w:p>
    <w:p w14:paraId="775CFA67" w14:textId="77777777" w:rsidR="001820EB" w:rsidRPr="001820EB" w:rsidRDefault="001820EB" w:rsidP="001820EB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Taotleja ees-ja perekonnanimi: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_______________</w:t>
      </w:r>
    </w:p>
    <w:p w14:paraId="44FF4A50" w14:textId="77777777" w:rsid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/>
          <w:bCs/>
          <w:i/>
          <w:sz w:val="18"/>
          <w:szCs w:val="18"/>
          <w:lang w:eastAsia="en-US"/>
        </w:rPr>
      </w:pPr>
      <w:r w:rsidRPr="001820EB">
        <w:rPr>
          <w:rFonts w:ascii="Calibri" w:hAnsi="Calibri"/>
          <w:bCs/>
          <w:i/>
          <w:sz w:val="18"/>
          <w:szCs w:val="18"/>
          <w:lang w:eastAsia="en-US"/>
        </w:rPr>
        <w:t>K</w:t>
      </w:r>
      <w:r>
        <w:rPr>
          <w:rFonts w:ascii="Calibri" w:hAnsi="Calibri"/>
          <w:bCs/>
          <w:i/>
          <w:sz w:val="18"/>
          <w:szCs w:val="18"/>
          <w:lang w:eastAsia="en-US"/>
        </w:rPr>
        <w:t>irjalik test variant nr. ____</w:t>
      </w:r>
      <w:r>
        <w:rPr>
          <w:rFonts w:ascii="Calibri" w:hAnsi="Calibri"/>
          <w:bCs/>
          <w:i/>
          <w:sz w:val="18"/>
          <w:szCs w:val="18"/>
          <w:lang w:eastAsia="en-US"/>
        </w:rPr>
        <w:tab/>
      </w:r>
    </w:p>
    <w:p w14:paraId="10D2B383" w14:textId="77777777" w:rsidR="008F2DF7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Kuupäev: ____ / ____ /__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___.a</w:t>
      </w:r>
      <w:r w:rsidR="008F2DF7"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7E3D50E6" w14:textId="77777777" w:rsidR="001820EB" w:rsidRP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H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indamistulemus: sooritatud/mittesooritatud : tõendatud ____ kompetentsi </w:t>
      </w:r>
      <w:r w:rsidR="007C101A">
        <w:rPr>
          <w:rFonts w:ascii="Calibri" w:hAnsi="Calibri" w:cs="Calibri"/>
          <w:i/>
          <w:sz w:val="18"/>
          <w:szCs w:val="18"/>
          <w:lang w:eastAsia="en-US"/>
        </w:rPr>
        <w:t>3</w:t>
      </w:r>
      <w:r>
        <w:rPr>
          <w:rFonts w:ascii="Calibri" w:hAnsi="Calibri" w:cs="Calibri"/>
          <w:i/>
          <w:sz w:val="18"/>
          <w:szCs w:val="18"/>
          <w:lang w:eastAsia="en-US"/>
        </w:rPr>
        <w:t>0-st</w:t>
      </w:r>
      <w:r w:rsidR="00943D78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</w:p>
    <w:p w14:paraId="11557D1F" w14:textId="77777777" w:rsidR="00424D97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 w:rsidRPr="001820EB">
        <w:rPr>
          <w:rFonts w:ascii="Calibri" w:hAnsi="Calibri" w:cs="Calibri"/>
          <w:i/>
          <w:sz w:val="18"/>
          <w:szCs w:val="18"/>
          <w:lang w:eastAsia="en-US"/>
        </w:rPr>
        <w:t>Testi sooritaja allkiri: ________________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</w:p>
    <w:p w14:paraId="17ADC197" w14:textId="77777777" w:rsidR="008F2DF7" w:rsidRP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Testi </w:t>
      </w:r>
      <w:r w:rsidR="00424D97">
        <w:rPr>
          <w:rFonts w:ascii="Calibri" w:hAnsi="Calibri" w:cs="Calibri"/>
          <w:i/>
          <w:sz w:val="18"/>
          <w:szCs w:val="18"/>
          <w:lang w:eastAsia="en-US"/>
        </w:rPr>
        <w:t>hindaja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allkiri: __________________</w:t>
      </w:r>
    </w:p>
    <w:p w14:paraId="7FE88196" w14:textId="77777777" w:rsidR="00731ED0" w:rsidRDefault="00731ED0" w:rsidP="008F2DF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5C05F7D" w14:textId="77777777" w:rsidR="001B346A" w:rsidRDefault="001B346A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01C0BF7" w14:textId="77777777" w:rsidR="00C4023E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77777777" w:rsidR="001216A8" w:rsidRPr="00B438BE" w:rsidRDefault="001216A8" w:rsidP="001144F4">
      <w:pPr>
        <w:pStyle w:val="Heading2"/>
        <w:numPr>
          <w:ilvl w:val="1"/>
          <w:numId w:val="4"/>
        </w:numPr>
        <w:rPr>
          <w:rFonts w:ascii="Calibri" w:hAnsi="Calibri"/>
          <w:b w:val="0"/>
          <w:color w:val="auto"/>
        </w:rPr>
      </w:pPr>
      <w:r w:rsidRPr="00B438BE">
        <w:rPr>
          <w:rFonts w:ascii="Calibri" w:hAnsi="Calibri"/>
          <w:b w:val="0"/>
          <w:color w:val="auto"/>
        </w:rPr>
        <w:t xml:space="preserve">Koondhinnangu vorm </w:t>
      </w: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062"/>
        <w:gridCol w:w="1150"/>
        <w:gridCol w:w="1177"/>
        <w:gridCol w:w="1371"/>
        <w:gridCol w:w="1371"/>
        <w:gridCol w:w="2942"/>
      </w:tblGrid>
      <w:tr w:rsidR="001216A8" w:rsidRPr="00A442B2" w14:paraId="49DCFFA1" w14:textId="77777777" w:rsidTr="004B6BC5">
        <w:tc>
          <w:tcPr>
            <w:tcW w:w="960" w:type="dxa"/>
            <w:shd w:val="clear" w:color="auto" w:fill="auto"/>
          </w:tcPr>
          <w:p w14:paraId="7DFBE26E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2C91">
              <w:rPr>
                <w:rFonts w:ascii="Calibri" w:hAnsi="Calibri" w:cs="Calibri"/>
                <w:sz w:val="22"/>
                <w:szCs w:val="22"/>
              </w:rPr>
              <w:t>tleja</w:t>
            </w:r>
          </w:p>
        </w:tc>
        <w:tc>
          <w:tcPr>
            <w:tcW w:w="817" w:type="dxa"/>
            <w:shd w:val="clear" w:color="auto" w:fill="auto"/>
          </w:tcPr>
          <w:p w14:paraId="432A8BAC" w14:textId="77777777" w:rsidR="001216A8" w:rsidRPr="00882C91" w:rsidRDefault="00DE0878" w:rsidP="00DE08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 xml:space="preserve">Praktiline </w:t>
            </w:r>
            <w:r>
              <w:rPr>
                <w:rFonts w:ascii="Calibri" w:hAnsi="Calibri" w:cs="Calibri"/>
                <w:sz w:val="22"/>
                <w:szCs w:val="22"/>
              </w:rPr>
              <w:t>ülesanne</w:t>
            </w:r>
            <w:r w:rsidRPr="00882C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14:paraId="523D2D1C" w14:textId="77777777" w:rsidR="001216A8" w:rsidRPr="00882C91" w:rsidRDefault="00DE0878" w:rsidP="001216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Teadmiste</w:t>
            </w:r>
            <w:r w:rsidRPr="00882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test ja ülesanne</w:t>
            </w:r>
          </w:p>
        </w:tc>
        <w:tc>
          <w:tcPr>
            <w:tcW w:w="1208" w:type="dxa"/>
            <w:shd w:val="clear" w:color="auto" w:fill="auto"/>
          </w:tcPr>
          <w:p w14:paraId="0FF86D08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1 hinnang</w:t>
            </w:r>
          </w:p>
        </w:tc>
        <w:tc>
          <w:tcPr>
            <w:tcW w:w="1428" w:type="dxa"/>
            <w:shd w:val="clear" w:color="auto" w:fill="auto"/>
          </w:tcPr>
          <w:p w14:paraId="487B87EC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2 hinnang</w:t>
            </w:r>
          </w:p>
        </w:tc>
        <w:tc>
          <w:tcPr>
            <w:tcW w:w="1428" w:type="dxa"/>
            <w:shd w:val="clear" w:color="auto" w:fill="auto"/>
          </w:tcPr>
          <w:p w14:paraId="461A5588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3 hinnang</w:t>
            </w:r>
          </w:p>
        </w:tc>
        <w:tc>
          <w:tcPr>
            <w:tcW w:w="3128" w:type="dxa"/>
            <w:shd w:val="clear" w:color="auto" w:fill="auto"/>
          </w:tcPr>
          <w:p w14:paraId="7B50125A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Koondhinnang</w:t>
            </w:r>
          </w:p>
        </w:tc>
      </w:tr>
      <w:tr w:rsidR="001216A8" w:rsidRPr="00A442B2" w14:paraId="7AC07287" w14:textId="77777777" w:rsidTr="004B6BC5">
        <w:tc>
          <w:tcPr>
            <w:tcW w:w="960" w:type="dxa"/>
            <w:shd w:val="clear" w:color="auto" w:fill="auto"/>
          </w:tcPr>
          <w:p w14:paraId="3E47A3EC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D6865C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09167E3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3EF4801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4E294BF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714B8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6BB30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6A8" w:rsidRPr="00A442B2" w14:paraId="0E079DF5" w14:textId="77777777" w:rsidTr="004B6BC5">
        <w:tc>
          <w:tcPr>
            <w:tcW w:w="960" w:type="dxa"/>
            <w:shd w:val="clear" w:color="auto" w:fill="auto"/>
          </w:tcPr>
          <w:p w14:paraId="43F6947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5AA509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51E306B3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0D84EA4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1D6DA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70580A7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257BB4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437341" w14:textId="77777777" w:rsidR="00C4023E" w:rsidRDefault="00C4023E" w:rsidP="001216A8">
      <w:pPr>
        <w:rPr>
          <w:rFonts w:ascii="Calibri" w:hAnsi="Calibri" w:cs="Calibri"/>
          <w:i/>
          <w:sz w:val="18"/>
          <w:szCs w:val="18"/>
        </w:rPr>
      </w:pPr>
    </w:p>
    <w:p w14:paraId="17A967BF" w14:textId="77777777" w:rsidR="00C4023E" w:rsidRDefault="00C4023E" w:rsidP="001216A8">
      <w:pPr>
        <w:rPr>
          <w:rFonts w:ascii="Calibri" w:hAnsi="Calibri" w:cs="Calibri"/>
          <w:i/>
          <w:sz w:val="18"/>
          <w:szCs w:val="18"/>
        </w:rPr>
      </w:pPr>
    </w:p>
    <w:p w14:paraId="58FDC9C6" w14:textId="77777777" w:rsidR="001216A8" w:rsidRPr="001216A8" w:rsidRDefault="001216A8" w:rsidP="001216A8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Taotleja</w:t>
      </w:r>
      <w:r w:rsidR="00294EED" w:rsidRPr="00294EED">
        <w:t xml:space="preserve"> </w:t>
      </w:r>
      <w:r w:rsidR="00294EED" w:rsidRPr="00294EED">
        <w:rPr>
          <w:rFonts w:ascii="Calibri" w:hAnsi="Calibri" w:cs="Calibri"/>
          <w:i/>
          <w:sz w:val="18"/>
          <w:szCs w:val="18"/>
        </w:rPr>
        <w:t>ees-ja perekonnanimi:_______________</w:t>
      </w:r>
    </w:p>
    <w:p w14:paraId="1B32A466" w14:textId="77777777" w:rsidR="001216A8" w:rsidRPr="001216A8" w:rsidRDefault="001216A8" w:rsidP="001216A8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Hindamise toimumise aeg ja koht:_______________</w:t>
      </w:r>
    </w:p>
    <w:p w14:paraId="00D98D03" w14:textId="77777777" w:rsidR="001216A8" w:rsidRPr="001216A8" w:rsidRDefault="001216A8" w:rsidP="001B346A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Allkirjad</w:t>
      </w:r>
      <w:r>
        <w:rPr>
          <w:rFonts w:ascii="Calibri" w:hAnsi="Calibri" w:cs="Calibri"/>
          <w:i/>
          <w:sz w:val="18"/>
          <w:szCs w:val="18"/>
        </w:rPr>
        <w:t>:</w:t>
      </w:r>
      <w:r w:rsidRPr="001216A8">
        <w:rPr>
          <w:rFonts w:ascii="Calibri" w:hAnsi="Calibri" w:cs="Calibri"/>
          <w:i/>
          <w:sz w:val="18"/>
          <w:szCs w:val="18"/>
        </w:rPr>
        <w:t>________________</w:t>
      </w:r>
    </w:p>
    <w:p w14:paraId="35036928" w14:textId="705DC48E" w:rsidR="00C53010" w:rsidRDefault="00C53010" w:rsidP="00E659F6">
      <w:pPr>
        <w:rPr>
          <w:rFonts w:ascii="Calibri" w:hAnsi="Calibri"/>
          <w:bCs/>
          <w:i/>
          <w:color w:val="FF0000"/>
          <w:sz w:val="22"/>
          <w:szCs w:val="22"/>
          <w:lang w:eastAsia="en-US"/>
        </w:rPr>
      </w:pPr>
    </w:p>
    <w:p w14:paraId="584A7618" w14:textId="3BA14FF5" w:rsidR="0021006E" w:rsidRDefault="0021006E" w:rsidP="00E659F6">
      <w:pPr>
        <w:rPr>
          <w:rFonts w:ascii="Calibri" w:hAnsi="Calibri"/>
          <w:bCs/>
          <w:i/>
          <w:color w:val="FF0000"/>
          <w:sz w:val="22"/>
          <w:szCs w:val="22"/>
          <w:lang w:eastAsia="en-US"/>
        </w:rPr>
      </w:pPr>
    </w:p>
    <w:p w14:paraId="368550A8" w14:textId="67B58C3B" w:rsidR="0021006E" w:rsidRDefault="0021006E" w:rsidP="0021006E">
      <w:pPr>
        <w:numPr>
          <w:ilvl w:val="0"/>
          <w:numId w:val="12"/>
        </w:numPr>
        <w:rPr>
          <w:rFonts w:ascii="Calibri" w:hAnsi="Calibri"/>
          <w:b/>
          <w:iCs/>
          <w:sz w:val="22"/>
          <w:szCs w:val="22"/>
          <w:lang w:eastAsia="en-US"/>
        </w:rPr>
      </w:pPr>
      <w:r>
        <w:rPr>
          <w:rFonts w:ascii="Calibri" w:hAnsi="Calibri"/>
          <w:b/>
          <w:iCs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5C9C300A" w14:textId="33513577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Jaotusvõrgu elektrik tase 4 kutsestandard (versioon 10)</w:t>
      </w:r>
    </w:p>
    <w:p w14:paraId="4D7CE80D" w14:textId="290597A3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p w14:paraId="56970A27" w14:textId="00526E62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Elektripaigaldiste käidu ohutusjuhend (Elektrilevi</w:t>
      </w:r>
      <w:r w:rsidR="009B72DB">
        <w:rPr>
          <w:rFonts w:ascii="Calibri" w:hAnsi="Calibri"/>
          <w:bCs/>
          <w:iCs/>
          <w:sz w:val="22"/>
          <w:szCs w:val="22"/>
          <w:lang w:eastAsia="en-US"/>
        </w:rPr>
        <w:t xml:space="preserve"> OÜ</w:t>
      </w:r>
      <w:r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2968840A" w14:textId="4884F1F6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>EVS-EN 61936-1 „Tugevvoolupaigaldised nimivahelduvpingega üle 1 kV: Üldnõuded“</w:t>
      </w:r>
    </w:p>
    <w:p w14:paraId="36FB248E" w14:textId="19653D96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EVS-EN 50522 „Üle 1 kV nimivahelduvpingega tugevvoolupaigaldiste maandamine“ </w:t>
      </w:r>
    </w:p>
    <w:p w14:paraId="77605173" w14:textId="5C5AD99B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EVS-EN 50341-1:2013 „Elektriõhuliinid vahelduvpingega üle 1 kV” Osa 1: Üldnõuded. Ühised eeskirjad </w:t>
      </w:r>
    </w:p>
    <w:p w14:paraId="0E31FA42" w14:textId="2966A2B4" w:rsidR="0021006E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>EVS-EN 50341-2-20:2015 „Elektriõhuliinid vahelduvpingega üle 1 kV”</w:t>
      </w:r>
      <w:r>
        <w:rPr>
          <w:rFonts w:ascii="Calibri" w:hAnsi="Calibri"/>
          <w:bCs/>
          <w:iCs/>
          <w:sz w:val="22"/>
          <w:szCs w:val="22"/>
          <w:lang w:eastAsia="en-US"/>
        </w:rPr>
        <w:t xml:space="preserve"> </w:t>
      </w: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Osa 2-20: Eesti siseriiklikud erinõuded </w:t>
      </w:r>
    </w:p>
    <w:sectPr w:rsidR="0021006E" w:rsidRPr="009B72DB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5A333" w14:textId="77777777" w:rsidR="00755057" w:rsidRDefault="00755057">
      <w:r>
        <w:separator/>
      </w:r>
    </w:p>
  </w:endnote>
  <w:endnote w:type="continuationSeparator" w:id="0">
    <w:p w14:paraId="35F4052F" w14:textId="77777777" w:rsidR="00755057" w:rsidRDefault="007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E31B" w14:textId="77777777" w:rsidR="00AA77D0" w:rsidRDefault="00AA77D0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A51D6" w14:textId="77777777" w:rsidR="00755057" w:rsidRDefault="00755057">
      <w:r>
        <w:separator/>
      </w:r>
    </w:p>
  </w:footnote>
  <w:footnote w:type="continuationSeparator" w:id="0">
    <w:p w14:paraId="3EEEB85F" w14:textId="77777777" w:rsidR="00755057" w:rsidRDefault="0075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B32F"/>
      </v:shape>
    </w:pict>
  </w:numPicBullet>
  <w:numPicBullet w:numPicBulletId="1">
    <w:pict>
      <v:shape id="_x0000_i1037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529B7"/>
    <w:multiLevelType w:val="hybridMultilevel"/>
    <w:tmpl w:val="0B807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4"/>
    </w:lvlOverride>
  </w:num>
  <w:num w:numId="3">
    <w:abstractNumId w:val="19"/>
  </w:num>
  <w:num w:numId="4">
    <w:abstractNumId w:val="20"/>
    <w:lvlOverride w:ilvl="0">
      <w:startOverride w:val="4"/>
    </w:lvlOverride>
    <w:lvlOverride w:ilvl="1">
      <w:startOverride w:val="3"/>
    </w:lvlOverride>
  </w:num>
  <w:num w:numId="5">
    <w:abstractNumId w:val="16"/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20"/>
    <w:lvlOverride w:ilvl="0">
      <w:startOverride w:val="4"/>
    </w:lvlOverride>
    <w:lvlOverride w:ilvl="1">
      <w:startOverride w:val="2"/>
    </w:lvlOverride>
  </w:num>
  <w:num w:numId="11">
    <w:abstractNumId w:val="18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3E04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5057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92A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C26EE"/>
    <w:rsid w:val="00CC2E91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8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12007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3</cp:revision>
  <cp:lastPrinted>2014-11-24T14:21:00Z</cp:lastPrinted>
  <dcterms:created xsi:type="dcterms:W3CDTF">2021-03-14T21:59:00Z</dcterms:created>
  <dcterms:modified xsi:type="dcterms:W3CDTF">2021-03-14T22:10:00Z</dcterms:modified>
</cp:coreProperties>
</file>