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5757E" w14:textId="77777777" w:rsidR="009D137F" w:rsidRDefault="009D137F" w:rsidP="009D137F">
      <w:pPr>
        <w:rPr>
          <w:b/>
          <w:bCs/>
          <w:lang w:eastAsia="en-US"/>
        </w:rPr>
      </w:pPr>
      <w:r>
        <w:rPr>
          <w:b/>
          <w:bCs/>
          <w:lang w:eastAsia="en-US"/>
        </w:rPr>
        <w:t>Tere, lp elektrikaupade müüjad ja ostjad!</w:t>
      </w:r>
    </w:p>
    <w:p w14:paraId="208929A8" w14:textId="77777777" w:rsidR="009D137F" w:rsidRDefault="009D137F" w:rsidP="009D137F">
      <w:pPr>
        <w:rPr>
          <w:lang w:eastAsia="en-US"/>
        </w:rPr>
      </w:pPr>
    </w:p>
    <w:p w14:paraId="490FE56D" w14:textId="77777777" w:rsidR="009D137F" w:rsidRDefault="009D137F" w:rsidP="009D137F">
      <w:pPr>
        <w:rPr>
          <w:b/>
          <w:bCs/>
          <w:lang w:eastAsia="en-US"/>
        </w:rPr>
      </w:pPr>
      <w:r>
        <w:rPr>
          <w:lang w:eastAsia="en-US"/>
        </w:rPr>
        <w:t xml:space="preserve">Täna ei ole teada, millal lõpevad kuu aja eest valitsuse kehtestatud piirangud viiruse pandeemilise levikuga võitlemiseks. Valitsuse korraldusega kehtestatud piirangud puudutavad suuresti kaubandust, sh ka elektriala jae- ning äri- ja projektimüüki. </w:t>
      </w:r>
      <w:r>
        <w:rPr>
          <w:b/>
          <w:bCs/>
          <w:lang w:eastAsia="en-US"/>
        </w:rPr>
        <w:t>Ostjaid ei tohi lubada siseruumidesse, vaid lubatud on ohutusreegleid täites üksnes luugimüük ja välimüügialad.</w:t>
      </w:r>
      <w:r>
        <w:rPr>
          <w:lang w:eastAsia="en-US"/>
        </w:rPr>
        <w:t xml:space="preserve"> Valitsuse korralduse mõte on viiruse leviku tõkestamiseks piirata inimeste vahelisi lähikontakte, eriti siseruumides. Vahet ei ole, kas müügiruumi siseneb ostajana füüsiline isik või füüsiline isik juriidilise isiku esindajana. Paraku on jätkuvalt olukordi, kus mõned firmad ei järgi valitsuse korraldust ja lubavad ostjaid siseruumidesse. Esineb ka muid rikkumisi (nt maski kandmise nõude eiramine jm). </w:t>
      </w:r>
      <w:r>
        <w:rPr>
          <w:b/>
          <w:bCs/>
          <w:lang w:eastAsia="en-US"/>
        </w:rPr>
        <w:t xml:space="preserve">Olgem ausad, piirangutest mitte kinnipidamisega pikendame pandeemia kestvust, mis mõjub negatiivselt kõigile Eesti inimestele, firmadele ja kogu majandusele tervikuna. </w:t>
      </w:r>
    </w:p>
    <w:p w14:paraId="01E166CF" w14:textId="77777777" w:rsidR="009D137F" w:rsidRDefault="009D137F" w:rsidP="009D137F">
      <w:pPr>
        <w:rPr>
          <w:b/>
          <w:bCs/>
          <w:lang w:eastAsia="en-US"/>
        </w:rPr>
      </w:pPr>
    </w:p>
    <w:p w14:paraId="3F31CF5E" w14:textId="77777777" w:rsidR="009D137F" w:rsidRDefault="009D137F" w:rsidP="009D137F">
      <w:pPr>
        <w:rPr>
          <w:b/>
          <w:bCs/>
        </w:rPr>
      </w:pPr>
      <w:r>
        <w:rPr>
          <w:b/>
          <w:bCs/>
          <w:lang w:eastAsia="en-US"/>
        </w:rPr>
        <w:t>Piirangutingimuste täpsustamiseks pöördus EETEL 25. märtsil päringuga Terviseameti poole ja sai kiire vastuse, mis kinnitab ülaltoodud piirangu nõuet:</w:t>
      </w:r>
      <w:r>
        <w:rPr>
          <w:b/>
          <w:bCs/>
        </w:rPr>
        <w:t xml:space="preserve"> </w:t>
      </w:r>
    </w:p>
    <w:p w14:paraId="74ED1D84" w14:textId="77777777" w:rsidR="009D137F" w:rsidRDefault="009D137F" w:rsidP="009D137F">
      <w:pPr>
        <w:rPr>
          <w:b/>
          <w:bCs/>
          <w:lang w:eastAsia="en-US"/>
        </w:rPr>
      </w:pPr>
      <w:r>
        <w:rPr>
          <w:b/>
          <w:bCs/>
          <w:lang w:eastAsia="en-US"/>
        </w:rPr>
        <w:t xml:space="preserve">Luugimüügi ja </w:t>
      </w:r>
      <w:proofErr w:type="spellStart"/>
      <w:r>
        <w:rPr>
          <w:b/>
          <w:bCs/>
          <w:lang w:eastAsia="en-US"/>
        </w:rPr>
        <w:t>drive</w:t>
      </w:r>
      <w:proofErr w:type="spellEnd"/>
      <w:r>
        <w:rPr>
          <w:b/>
          <w:bCs/>
          <w:lang w:eastAsia="en-US"/>
        </w:rPr>
        <w:t xml:space="preserve">-in ning välimüügi tingimuste täpsustus: Piirangud kehtivad kõikidele ühtemoodi ning ükski klient ei tohi viibida kaupluse siseruumis, sh ka koridoris. </w:t>
      </w:r>
    </w:p>
    <w:p w14:paraId="47925607" w14:textId="77777777" w:rsidR="009D137F" w:rsidRDefault="009D137F" w:rsidP="009D137F">
      <w:pPr>
        <w:rPr>
          <w:lang w:eastAsia="en-US"/>
        </w:rPr>
      </w:pPr>
      <w:r>
        <w:rPr>
          <w:lang w:eastAsia="en-US"/>
        </w:rPr>
        <w:t xml:space="preserve">Käesoleva korralduse kohaselt on mitteesmavajalike kaupluste siseruumides viibimine piiratud. Kaupu võib müüa ja väljastada üksnes kaupluse välitingimustes asuval müügi- või väljastusalal ning kaubanduskeskuse katuse all asuval parkimisalal. Seega on lubatud korraldada kaupade kättesaamine nt väljastuspunkti kaudu. Kliendid ei või kauba kättesaamiseks siseneda kaupluse siseruumidesse. See tähendab, et lähtutakse hoone välispiiridest ning kaupa võib väljastada ka kaupluse välisukse kaudu, kui uks avaneb õue. Samuti on võimalik kaubanduskeskuse katusealusele parkimisalale luua keskuse kohta üks ala, kus saab vajaduse korral korraldada väljastust nn </w:t>
      </w:r>
      <w:proofErr w:type="spellStart"/>
      <w:r>
        <w:rPr>
          <w:lang w:eastAsia="en-US"/>
        </w:rPr>
        <w:t>drive</w:t>
      </w:r>
      <w:proofErr w:type="spellEnd"/>
      <w:r>
        <w:rPr>
          <w:lang w:eastAsia="en-US"/>
        </w:rPr>
        <w:t xml:space="preserve"> in punktina. Kaupade nimetatud viisil väljastamisel tuleb tagada klientide hajutamine (nt väljastuspunkti järjekorras maha märgitud 2-meetrine vahemaa). Rohkem kirjas korralduse seletuskirjas lk 13-14: </w:t>
      </w:r>
      <w:hyperlink r:id="rId4" w:history="1">
        <w:r>
          <w:rPr>
            <w:rStyle w:val="Hyperlink"/>
            <w:lang w:eastAsia="en-US"/>
          </w:rPr>
          <w:t>https://www.kriis.ee/sites/default/files/eriolukord/2021.03.9_k111_vv_sel.pdf</w:t>
        </w:r>
      </w:hyperlink>
      <w:r>
        <w:rPr>
          <w:lang w:eastAsia="en-US"/>
        </w:rPr>
        <w:t xml:space="preserve">  või tel 794 3500, E-post </w:t>
      </w:r>
      <w:hyperlink r:id="rId5" w:history="1">
        <w:r>
          <w:rPr>
            <w:rStyle w:val="Hyperlink"/>
            <w:lang w:eastAsia="en-US"/>
          </w:rPr>
          <w:t>info@terviseamet.ee</w:t>
        </w:r>
      </w:hyperlink>
      <w:r>
        <w:rPr>
          <w:lang w:eastAsia="en-US"/>
        </w:rPr>
        <w:t xml:space="preserve"> </w:t>
      </w:r>
    </w:p>
    <w:p w14:paraId="53FB14CC" w14:textId="77777777" w:rsidR="009D137F" w:rsidRDefault="009D137F" w:rsidP="009D137F">
      <w:pPr>
        <w:rPr>
          <w:lang w:eastAsia="en-US"/>
        </w:rPr>
      </w:pPr>
    </w:p>
    <w:p w14:paraId="6259B02C" w14:textId="77777777" w:rsidR="009D137F" w:rsidRDefault="009D137F" w:rsidP="009D137F">
      <w:r>
        <w:rPr>
          <w:b/>
          <w:bCs/>
          <w:lang w:eastAsia="en-US"/>
        </w:rPr>
        <w:t>Kuivõrd EETEL ei ole ei järelevalveasutus, kohtumõistja ega ka karistusasutus, siis juhatus otsustas pöörduda teie poole tungiva palvega järgida kehtestatud müügipiiranguid, et aidata kaasa viiruse võinalikult kiirele taandumisele. Soovime ju esimesel võialusel taas avades elektrikaupade müügisaalid pöörduda normaalse elukorralduse juurde.  Püsigem terved ja tegusad!</w:t>
      </w:r>
    </w:p>
    <w:p w14:paraId="25C86E90" w14:textId="77777777" w:rsidR="009D137F" w:rsidRDefault="009D137F" w:rsidP="009D137F"/>
    <w:p w14:paraId="15465757" w14:textId="77777777" w:rsidR="009D137F" w:rsidRDefault="009D137F" w:rsidP="009D137F">
      <w:r>
        <w:t>Lugupidamisega</w:t>
      </w:r>
    </w:p>
    <w:p w14:paraId="469173F4" w14:textId="77777777" w:rsidR="009D137F" w:rsidRDefault="009D137F" w:rsidP="009D137F">
      <w:r>
        <w:t>Märt Viileberg</w:t>
      </w:r>
    </w:p>
    <w:p w14:paraId="551A3F31" w14:textId="77777777" w:rsidR="009D137F" w:rsidRDefault="009D137F" w:rsidP="009D137F">
      <w:r>
        <w:t>EETEL MTÜ</w:t>
      </w:r>
      <w:r>
        <w:br/>
        <w:t>Tegevjuht, juhatuse aseesimees</w:t>
      </w:r>
    </w:p>
    <w:p w14:paraId="1B477FD8" w14:textId="77777777" w:rsidR="00442B14" w:rsidRDefault="00442B14"/>
    <w:sectPr w:rsidR="00442B14" w:rsidSect="00342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7F"/>
    <w:rsid w:val="0034257B"/>
    <w:rsid w:val="00442B14"/>
    <w:rsid w:val="009D13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3D02"/>
  <w15:chartTrackingRefBased/>
  <w15:docId w15:val="{66818EB6-77B0-4277-AE9B-D374A56A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7F"/>
    <w:pPr>
      <w:spacing w:after="0" w:line="240" w:lineRule="auto"/>
    </w:pPr>
    <w:rPr>
      <w:rFonts w:ascii="Calibri" w:hAnsi="Calibri" w:cs="Calibri"/>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6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erviseamet.ee" TargetMode="External"/><Relationship Id="rId4" Type="http://schemas.openxmlformats.org/officeDocument/2006/relationships/hyperlink" Target="https://www.kriis.ee/sites/default/files/eriolukord/2021.03.9_k111_vv_s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2450</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Märt Viileberg</dc:creator>
  <cp:keywords/>
  <dc:description/>
  <cp:lastModifiedBy>Märt Viileberg</cp:lastModifiedBy>
  <cp:revision>1</cp:revision>
  <dcterms:created xsi:type="dcterms:W3CDTF">2021-04-15T11:04:00Z</dcterms:created>
  <dcterms:modified xsi:type="dcterms:W3CDTF">2021-04-15T11:06:00Z</dcterms:modified>
</cp:coreProperties>
</file>