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FD4C" w14:textId="77777777" w:rsidR="003F4E0E" w:rsidRPr="00A151B3" w:rsidRDefault="003F4E0E" w:rsidP="00AA744B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 xml:space="preserve">Juhatuse </w:t>
      </w:r>
      <w:r>
        <w:rPr>
          <w:rFonts w:asciiTheme="minorHAnsi" w:hAnsiTheme="minorHAnsi" w:cstheme="minorHAnsi"/>
          <w:b/>
        </w:rPr>
        <w:t xml:space="preserve">09. novembri </w:t>
      </w:r>
      <w:r w:rsidRPr="00A151B3">
        <w:rPr>
          <w:rFonts w:asciiTheme="minorHAnsi" w:hAnsiTheme="minorHAnsi" w:cstheme="minorHAnsi"/>
          <w:b/>
        </w:rPr>
        <w:t>2021 koosoleku PROTOKOLL</w:t>
      </w:r>
    </w:p>
    <w:p w14:paraId="3F1018BD" w14:textId="77777777" w:rsidR="003F4E0E" w:rsidRPr="00A151B3" w:rsidRDefault="003F4E0E" w:rsidP="00AA744B">
      <w:pPr>
        <w:jc w:val="both"/>
        <w:rPr>
          <w:rFonts w:asciiTheme="minorHAnsi" w:hAnsiTheme="minorHAnsi" w:cstheme="minorHAnsi"/>
          <w:b/>
        </w:rPr>
      </w:pPr>
    </w:p>
    <w:p w14:paraId="6791D31D" w14:textId="77777777" w:rsidR="003F4E0E" w:rsidRPr="00A151B3" w:rsidRDefault="003F4E0E" w:rsidP="00AA744B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Cs/>
        </w:rPr>
        <w:t>Kell 1</w:t>
      </w:r>
      <w:r>
        <w:rPr>
          <w:rFonts w:asciiTheme="minorHAnsi" w:hAnsiTheme="minorHAnsi" w:cstheme="minorHAnsi"/>
          <w:bCs/>
        </w:rPr>
        <w:t>4</w:t>
      </w:r>
      <w:r w:rsidRPr="00A151B3">
        <w:rPr>
          <w:rFonts w:asciiTheme="minorHAnsi" w:hAnsiTheme="minorHAnsi" w:cstheme="minorHAnsi"/>
          <w:bCs/>
        </w:rPr>
        <w:t xml:space="preserve"> -</w:t>
      </w:r>
      <w:r>
        <w:rPr>
          <w:rFonts w:asciiTheme="minorHAnsi" w:hAnsiTheme="minorHAnsi" w:cstheme="minorHAnsi"/>
          <w:bCs/>
        </w:rPr>
        <w:t>116.30</w:t>
      </w:r>
      <w:r w:rsidRPr="00A151B3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Tehnopoli nõupidamiste ruumis Jupiter ja paralleelselt MS Teamsis</w:t>
      </w:r>
    </w:p>
    <w:p w14:paraId="605CF22C" w14:textId="77777777" w:rsidR="003F4E0E" w:rsidRPr="000449C8" w:rsidRDefault="003F4E0E" w:rsidP="00AA744B">
      <w:pPr>
        <w:jc w:val="both"/>
        <w:rPr>
          <w:rFonts w:asciiTheme="minorHAnsi" w:hAnsiTheme="minorHAnsi" w:cstheme="minorHAnsi"/>
          <w:bCs/>
          <w:iCs/>
        </w:rPr>
      </w:pPr>
      <w:r w:rsidRPr="00A151B3">
        <w:rPr>
          <w:rFonts w:asciiTheme="minorHAnsi" w:hAnsiTheme="minorHAnsi" w:cstheme="minorHAnsi"/>
          <w:b/>
        </w:rPr>
        <w:t>Koosolekut juhatas:</w:t>
      </w:r>
      <w:r>
        <w:rPr>
          <w:rFonts w:asciiTheme="minorHAnsi" w:hAnsiTheme="minorHAnsi" w:cstheme="minorHAnsi"/>
          <w:bCs/>
          <w:iCs/>
        </w:rPr>
        <w:t xml:space="preserve"> Kristo Reinhold</w:t>
      </w:r>
    </w:p>
    <w:p w14:paraId="68C37EBD" w14:textId="77777777" w:rsidR="003F4E0E" w:rsidRPr="00A151B3" w:rsidRDefault="003F4E0E" w:rsidP="00AA744B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>Protokollis</w:t>
      </w:r>
      <w:r w:rsidRPr="00A151B3">
        <w:rPr>
          <w:rFonts w:asciiTheme="minorHAnsi" w:hAnsiTheme="minorHAnsi" w:cstheme="minorHAnsi"/>
        </w:rPr>
        <w:t>: Märt Viileberg</w:t>
      </w:r>
    </w:p>
    <w:p w14:paraId="2EE2030F" w14:textId="7F5C1828" w:rsidR="003F4E0E" w:rsidRPr="00A151B3" w:rsidRDefault="003F4E0E" w:rsidP="00AA744B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  <w:b/>
        </w:rPr>
        <w:t xml:space="preserve">Osavõtjad: </w:t>
      </w:r>
      <w:r w:rsidRPr="00A151B3">
        <w:rPr>
          <w:rFonts w:asciiTheme="minorHAnsi" w:hAnsiTheme="minorHAnsi" w:cstheme="minorHAnsi"/>
        </w:rPr>
        <w:t>Juhatuse liikmed</w:t>
      </w:r>
      <w:r w:rsidRPr="007B33C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Kristo Reinhold, </w:t>
      </w:r>
      <w:r w:rsidRPr="00A151B3">
        <w:rPr>
          <w:rFonts w:asciiTheme="minorHAnsi" w:hAnsiTheme="minorHAnsi" w:cstheme="minorHAnsi"/>
        </w:rPr>
        <w:t>Jevgeni Lištšina</w:t>
      </w:r>
      <w:r>
        <w:rPr>
          <w:rFonts w:asciiTheme="minorHAnsi" w:hAnsiTheme="minorHAnsi" w:cstheme="minorHAnsi"/>
        </w:rPr>
        <w:t>,</w:t>
      </w:r>
      <w:r w:rsidRPr="000449C8">
        <w:rPr>
          <w:rFonts w:asciiTheme="minorHAnsi" w:hAnsiTheme="minorHAnsi" w:cstheme="minorHAnsi"/>
        </w:rPr>
        <w:t xml:space="preserve"> </w:t>
      </w:r>
      <w:r w:rsidRPr="00A151B3">
        <w:rPr>
          <w:rFonts w:asciiTheme="minorHAnsi" w:hAnsiTheme="minorHAnsi" w:cstheme="minorHAnsi"/>
        </w:rPr>
        <w:t xml:space="preserve"> Mart Aguraiuja ja Märt Viileberg</w:t>
      </w:r>
      <w:r>
        <w:rPr>
          <w:rFonts w:asciiTheme="minorHAnsi" w:hAnsiTheme="minorHAnsi" w:cstheme="minorHAnsi"/>
        </w:rPr>
        <w:t xml:space="preserve"> Jupiteris ning </w:t>
      </w:r>
      <w:r w:rsidRPr="00A151B3">
        <w:rPr>
          <w:rFonts w:asciiTheme="minorHAnsi" w:hAnsiTheme="minorHAnsi" w:cstheme="minorHAnsi"/>
        </w:rPr>
        <w:t xml:space="preserve">Argo Stallmeister </w:t>
      </w:r>
      <w:r>
        <w:rPr>
          <w:rFonts w:asciiTheme="minorHAnsi" w:hAnsiTheme="minorHAnsi" w:cstheme="minorHAnsi"/>
        </w:rPr>
        <w:t>MS Teamsis</w:t>
      </w:r>
    </w:p>
    <w:p w14:paraId="2F9C2D98" w14:textId="4338AEC9" w:rsidR="003F4E0E" w:rsidRPr="00A151B3" w:rsidRDefault="003F4E0E" w:rsidP="00AA744B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Kutsutud:</w:t>
      </w:r>
      <w:r>
        <w:rPr>
          <w:rFonts w:asciiTheme="minorHAnsi" w:hAnsiTheme="minorHAnsi" w:cstheme="minorHAnsi"/>
        </w:rPr>
        <w:t xml:space="preserve"> </w:t>
      </w:r>
      <w:r w:rsidR="00E94409">
        <w:rPr>
          <w:rFonts w:asciiTheme="minorHAnsi" w:hAnsiTheme="minorHAnsi" w:cstheme="minorHAnsi"/>
        </w:rPr>
        <w:t>-</w:t>
      </w:r>
    </w:p>
    <w:p w14:paraId="158DDD37" w14:textId="77777777" w:rsidR="003F4E0E" w:rsidRPr="00A151B3" w:rsidRDefault="003F4E0E" w:rsidP="00AA744B">
      <w:pPr>
        <w:jc w:val="both"/>
        <w:rPr>
          <w:rFonts w:asciiTheme="minorHAnsi" w:hAnsiTheme="minorHAnsi" w:cstheme="minorHAnsi"/>
        </w:rPr>
      </w:pPr>
      <w:r w:rsidRPr="00A151B3">
        <w:rPr>
          <w:rFonts w:asciiTheme="minorHAnsi" w:hAnsiTheme="minorHAnsi" w:cstheme="minorHAnsi"/>
        </w:rPr>
        <w:t>Puudusid: Krister Peetmaa</w:t>
      </w:r>
      <w:r w:rsidRPr="001538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ja Janek Sulev</w:t>
      </w:r>
    </w:p>
    <w:p w14:paraId="7E6C34E8" w14:textId="77777777" w:rsidR="003F4E0E" w:rsidRPr="00A151B3" w:rsidRDefault="003F4E0E" w:rsidP="00AA744B">
      <w:pPr>
        <w:jc w:val="both"/>
        <w:rPr>
          <w:b/>
          <w:bCs/>
        </w:rPr>
      </w:pPr>
    </w:p>
    <w:p w14:paraId="1836B5C0" w14:textId="77777777" w:rsidR="003F4E0E" w:rsidRPr="00A151B3" w:rsidRDefault="003F4E0E" w:rsidP="00AA744B">
      <w:pPr>
        <w:jc w:val="both"/>
        <w:rPr>
          <w:b/>
          <w:bCs/>
        </w:rPr>
      </w:pPr>
      <w:r w:rsidRPr="00A151B3">
        <w:rPr>
          <w:b/>
          <w:bCs/>
        </w:rPr>
        <w:t>Koosoleku päevakord:</w:t>
      </w:r>
    </w:p>
    <w:p w14:paraId="05E737D5" w14:textId="77777777" w:rsidR="003F4E0E" w:rsidRPr="002A4F8D" w:rsidRDefault="003F4E0E" w:rsidP="00AA744B">
      <w:pPr>
        <w:numPr>
          <w:ilvl w:val="0"/>
          <w:numId w:val="2"/>
        </w:numPr>
        <w:jc w:val="both"/>
        <w:rPr>
          <w:rFonts w:eastAsia="Times New Roman"/>
          <w:lang w:eastAsia="en-US"/>
        </w:rPr>
      </w:pPr>
      <w:r w:rsidRPr="002A4F8D">
        <w:rPr>
          <w:rFonts w:eastAsia="Times New Roman"/>
          <w:lang w:eastAsia="en-US"/>
        </w:rPr>
        <w:t>Päevakorra kinnitamine</w:t>
      </w:r>
    </w:p>
    <w:p w14:paraId="125598E2" w14:textId="77777777" w:rsidR="003F4E0E" w:rsidRPr="002A4F8D" w:rsidRDefault="003F4E0E" w:rsidP="00AA744B">
      <w:pPr>
        <w:numPr>
          <w:ilvl w:val="0"/>
          <w:numId w:val="2"/>
        </w:numPr>
        <w:jc w:val="both"/>
        <w:rPr>
          <w:rFonts w:eastAsia="Times New Roman"/>
          <w:lang w:eastAsia="en-US"/>
        </w:rPr>
      </w:pPr>
      <w:r w:rsidRPr="002A4F8D">
        <w:rPr>
          <w:rFonts w:eastAsia="Times New Roman"/>
          <w:lang w:eastAsia="en-US"/>
        </w:rPr>
        <w:t>Eelmise koosoleku protokolli kinnitamine</w:t>
      </w:r>
    </w:p>
    <w:p w14:paraId="78D6D9E9" w14:textId="2C1946D4" w:rsidR="003F4E0E" w:rsidRDefault="003F4E0E" w:rsidP="00AA744B">
      <w:pPr>
        <w:pStyle w:val="ListParagraph"/>
        <w:numPr>
          <w:ilvl w:val="0"/>
          <w:numId w:val="2"/>
        </w:numPr>
        <w:spacing w:before="0" w:beforeAutospacing="0" w:after="0" w:afterAutospacing="0"/>
        <w:ind w:right="-188"/>
        <w:jc w:val="both"/>
        <w:rPr>
          <w:rFonts w:eastAsia="Times New Roman"/>
        </w:rPr>
      </w:pPr>
      <w:r>
        <w:rPr>
          <w:rFonts w:eastAsia="Times New Roman"/>
        </w:rPr>
        <w:t>5.</w:t>
      </w:r>
      <w:r w:rsidR="00FA34BF">
        <w:rPr>
          <w:rFonts w:eastAsia="Times New Roman"/>
        </w:rPr>
        <w:t xml:space="preserve"> </w:t>
      </w:r>
      <w:r>
        <w:rPr>
          <w:rFonts w:eastAsia="Times New Roman"/>
        </w:rPr>
        <w:t>novembri</w:t>
      </w:r>
      <w:r w:rsidR="00E94409">
        <w:rPr>
          <w:rFonts w:eastAsia="Times New Roman"/>
        </w:rPr>
        <w:t>l</w:t>
      </w:r>
      <w:r>
        <w:rPr>
          <w:rFonts w:eastAsia="Times New Roman"/>
        </w:rPr>
        <w:t xml:space="preserve"> toimunud EETELi tegevuse sisu ja kuvandi kaasajastamise mõttetalgute kokkuvõt</w:t>
      </w:r>
      <w:r w:rsidR="00235F3D">
        <w:rPr>
          <w:rFonts w:eastAsia="Times New Roman"/>
        </w:rPr>
        <w:t>e</w:t>
      </w:r>
    </w:p>
    <w:p w14:paraId="6572A83E" w14:textId="604ADC5D" w:rsidR="003F4E0E" w:rsidRDefault="003F4E0E" w:rsidP="00AA744B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Tagasivaade 21.</w:t>
      </w:r>
      <w:r w:rsidR="003E63FE">
        <w:rPr>
          <w:rFonts w:eastAsia="Times New Roman"/>
        </w:rPr>
        <w:t xml:space="preserve"> </w:t>
      </w:r>
      <w:r>
        <w:rPr>
          <w:rFonts w:eastAsia="Times New Roman"/>
        </w:rPr>
        <w:t xml:space="preserve">oktoobril toimunud EETELi sügispäevale </w:t>
      </w:r>
    </w:p>
    <w:p w14:paraId="7AAD423D" w14:textId="4B7B2A26" w:rsidR="003F4E0E" w:rsidRDefault="003F4E0E" w:rsidP="00AA744B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SeOS rakendusmääruste eelnõude arutelu </w:t>
      </w:r>
    </w:p>
    <w:p w14:paraId="3440D31E" w14:textId="796C0E20" w:rsidR="003F4E0E" w:rsidRDefault="003F4E0E" w:rsidP="00AA744B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EVS 932: 2017 Ehitusprojekt muudatusettepanekute koostamine </w:t>
      </w:r>
    </w:p>
    <w:p w14:paraId="35EFFC5E" w14:textId="4166CD39" w:rsidR="003F4E0E" w:rsidRDefault="003F4E0E" w:rsidP="00AA744B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 xml:space="preserve">EETELi Jõulubowlingu korraldamine </w:t>
      </w:r>
    </w:p>
    <w:p w14:paraId="7BB5442F" w14:textId="77777777" w:rsidR="003F4E0E" w:rsidRDefault="003F4E0E" w:rsidP="00AA744B">
      <w:pPr>
        <w:pStyle w:val="ListParagraph"/>
        <w:numPr>
          <w:ilvl w:val="0"/>
          <w:numId w:val="2"/>
        </w:numPr>
        <w:spacing w:before="0" w:beforeAutospacing="0" w:after="0" w:afterAutospacing="0"/>
        <w:jc w:val="both"/>
        <w:rPr>
          <w:rFonts w:eastAsia="Times New Roman"/>
        </w:rPr>
      </w:pPr>
      <w:r>
        <w:rPr>
          <w:rFonts w:eastAsia="Times New Roman"/>
        </w:rPr>
        <w:t>Üleskerkinud teemad</w:t>
      </w:r>
    </w:p>
    <w:p w14:paraId="1D034779" w14:textId="77777777" w:rsidR="003F4E0E" w:rsidRDefault="003F4E0E" w:rsidP="00AA744B">
      <w:pPr>
        <w:ind w:right="720"/>
        <w:jc w:val="both"/>
      </w:pPr>
    </w:p>
    <w:p w14:paraId="21D9A023" w14:textId="77777777" w:rsidR="003F4E0E" w:rsidRPr="00A151B3" w:rsidRDefault="003F4E0E" w:rsidP="00AA744B">
      <w:pPr>
        <w:jc w:val="both"/>
        <w:rPr>
          <w:rFonts w:asciiTheme="minorHAnsi" w:hAnsiTheme="minorHAnsi" w:cstheme="minorHAnsi"/>
          <w:b/>
        </w:rPr>
      </w:pPr>
      <w:r w:rsidRPr="00A151B3">
        <w:rPr>
          <w:rFonts w:asciiTheme="minorHAnsi" w:hAnsiTheme="minorHAnsi" w:cstheme="minorHAnsi"/>
          <w:b/>
        </w:rPr>
        <w:t>Koosoleku käik:</w:t>
      </w:r>
    </w:p>
    <w:p w14:paraId="34E11484" w14:textId="77777777" w:rsidR="003F4E0E" w:rsidRPr="00A151B3" w:rsidRDefault="003F4E0E" w:rsidP="00AA744B">
      <w:pPr>
        <w:pStyle w:val="ListParagraph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Koosoleku päevakorra kinnitamine</w:t>
      </w:r>
    </w:p>
    <w:p w14:paraId="39DCCF77" w14:textId="77777777" w:rsidR="003F4E0E" w:rsidRDefault="003F4E0E" w:rsidP="00AA744B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 xml:space="preserve">Päevakord kinnitati. </w:t>
      </w:r>
    </w:p>
    <w:p w14:paraId="670FD4F4" w14:textId="77777777" w:rsidR="003F4E0E" w:rsidRPr="00A151B3" w:rsidRDefault="003F4E0E" w:rsidP="00AA744B">
      <w:pPr>
        <w:jc w:val="both"/>
        <w:rPr>
          <w:rFonts w:asciiTheme="minorHAnsi" w:eastAsia="Times New Roman" w:hAnsiTheme="minorHAnsi" w:cstheme="minorHAnsi"/>
        </w:rPr>
      </w:pPr>
    </w:p>
    <w:p w14:paraId="656994D7" w14:textId="77777777" w:rsidR="003F4E0E" w:rsidRPr="00A151B3" w:rsidRDefault="003F4E0E" w:rsidP="00AA744B">
      <w:pPr>
        <w:pStyle w:val="ListParagraph"/>
        <w:numPr>
          <w:ilvl w:val="0"/>
          <w:numId w:val="1"/>
        </w:numPr>
        <w:spacing w:before="0" w:beforeAutospacing="0" w:after="0" w:afterAutospacing="0"/>
        <w:ind w:left="284" w:hanging="284"/>
        <w:contextualSpacing/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>Eelmise juhatuse koosoleku protokolli kinnitamine</w:t>
      </w:r>
    </w:p>
    <w:p w14:paraId="1E7FF425" w14:textId="77777777" w:rsidR="003F4E0E" w:rsidRDefault="003F4E0E" w:rsidP="00AA744B">
      <w:pPr>
        <w:jc w:val="both"/>
        <w:rPr>
          <w:rFonts w:asciiTheme="minorHAnsi" w:eastAsia="Times New Roman" w:hAnsiTheme="minorHAnsi" w:cstheme="minorHAnsi"/>
        </w:rPr>
      </w:pPr>
      <w:r w:rsidRPr="00A151B3">
        <w:rPr>
          <w:rFonts w:asciiTheme="minorHAnsi" w:eastAsia="Times New Roman" w:hAnsiTheme="minorHAnsi" w:cstheme="minorHAnsi"/>
        </w:rPr>
        <w:t>Protokoll kinnitati.</w:t>
      </w:r>
    </w:p>
    <w:p w14:paraId="249F7DCB" w14:textId="77777777" w:rsidR="00A919FA" w:rsidRDefault="00A919FA" w:rsidP="00AA744B">
      <w:pPr>
        <w:jc w:val="both"/>
        <w:rPr>
          <w:rFonts w:eastAsia="Times New Roman"/>
        </w:rPr>
      </w:pPr>
    </w:p>
    <w:p w14:paraId="72948274" w14:textId="60BEEDFC" w:rsidR="00A919FA" w:rsidRPr="00A919FA" w:rsidRDefault="00FF5A3C" w:rsidP="00AA744B">
      <w:pPr>
        <w:jc w:val="both"/>
        <w:rPr>
          <w:rFonts w:eastAsia="Times New Roman"/>
          <w:b/>
          <w:bCs/>
        </w:rPr>
      </w:pPr>
      <w:r w:rsidRPr="00A919FA">
        <w:rPr>
          <w:rFonts w:eastAsia="Times New Roman"/>
          <w:b/>
          <w:bCs/>
        </w:rPr>
        <w:t xml:space="preserve">3. </w:t>
      </w:r>
      <w:r w:rsidR="003F4E0E" w:rsidRPr="00A919FA">
        <w:rPr>
          <w:rFonts w:eastAsia="Times New Roman"/>
          <w:b/>
          <w:bCs/>
        </w:rPr>
        <w:t>5.</w:t>
      </w:r>
      <w:r w:rsidR="00FA34BF">
        <w:rPr>
          <w:rFonts w:eastAsia="Times New Roman"/>
          <w:b/>
          <w:bCs/>
        </w:rPr>
        <w:t xml:space="preserve"> </w:t>
      </w:r>
      <w:r w:rsidR="003F4E0E" w:rsidRPr="00A919FA">
        <w:rPr>
          <w:rFonts w:eastAsia="Times New Roman"/>
          <w:b/>
          <w:bCs/>
        </w:rPr>
        <w:t>novembri</w:t>
      </w:r>
      <w:r w:rsidR="00FA34BF">
        <w:rPr>
          <w:rFonts w:eastAsia="Times New Roman"/>
          <w:b/>
          <w:bCs/>
        </w:rPr>
        <w:t>l</w:t>
      </w:r>
      <w:r w:rsidR="003F4E0E" w:rsidRPr="00A919FA">
        <w:rPr>
          <w:rFonts w:eastAsia="Times New Roman"/>
          <w:b/>
          <w:bCs/>
        </w:rPr>
        <w:t xml:space="preserve"> toimunud EETELi tegevuse sisu ja kuvandi kaasajastamise mõttetalgute kokkuvõt</w:t>
      </w:r>
      <w:r w:rsidR="00A919FA" w:rsidRPr="00A919FA">
        <w:rPr>
          <w:rFonts w:eastAsia="Times New Roman"/>
          <w:b/>
          <w:bCs/>
        </w:rPr>
        <w:t>e</w:t>
      </w:r>
    </w:p>
    <w:p w14:paraId="2D69BB0B" w14:textId="73B5285F" w:rsidR="003F4E0E" w:rsidRDefault="003F4E0E" w:rsidP="00AA744B">
      <w:pPr>
        <w:jc w:val="both"/>
        <w:rPr>
          <w:rFonts w:eastAsia="Times New Roman"/>
        </w:rPr>
      </w:pPr>
      <w:r w:rsidRPr="00FF5A3C">
        <w:rPr>
          <w:rFonts w:eastAsia="Times New Roman"/>
        </w:rPr>
        <w:t xml:space="preserve">Kristo </w:t>
      </w:r>
      <w:r w:rsidR="00A919FA">
        <w:rPr>
          <w:rFonts w:eastAsia="Times New Roman"/>
        </w:rPr>
        <w:t xml:space="preserve">Reinhold tutvustas </w:t>
      </w:r>
      <w:r w:rsidRPr="00FF5A3C">
        <w:rPr>
          <w:rFonts w:eastAsia="Times New Roman"/>
        </w:rPr>
        <w:t xml:space="preserve">ja </w:t>
      </w:r>
      <w:r w:rsidR="00CB0D69">
        <w:rPr>
          <w:rFonts w:eastAsia="Times New Roman"/>
        </w:rPr>
        <w:t xml:space="preserve">arendusnõunik </w:t>
      </w:r>
      <w:r w:rsidRPr="00FF5A3C">
        <w:rPr>
          <w:rFonts w:eastAsia="Times New Roman"/>
        </w:rPr>
        <w:t>Katre</w:t>
      </w:r>
      <w:r w:rsidR="00CB0D69">
        <w:rPr>
          <w:rFonts w:eastAsia="Times New Roman"/>
        </w:rPr>
        <w:t xml:space="preserve"> Eljase kirjutatud</w:t>
      </w:r>
      <w:r w:rsidR="007F7E37">
        <w:rPr>
          <w:rFonts w:eastAsia="Times New Roman"/>
        </w:rPr>
        <w:t xml:space="preserve"> </w:t>
      </w:r>
      <w:r w:rsidR="00CB0D69">
        <w:rPr>
          <w:rFonts w:eastAsia="Times New Roman"/>
        </w:rPr>
        <w:t>kokkuvõte</w:t>
      </w:r>
      <w:r w:rsidR="007F7E37">
        <w:rPr>
          <w:rFonts w:eastAsia="Times New Roman"/>
        </w:rPr>
        <w:t xml:space="preserve">t. </w:t>
      </w:r>
      <w:r w:rsidR="007E0EF1">
        <w:rPr>
          <w:rFonts w:eastAsia="Times New Roman"/>
        </w:rPr>
        <w:t>Mõttetalgute p</w:t>
      </w:r>
      <w:r w:rsidR="00EB37EB">
        <w:rPr>
          <w:rFonts w:eastAsia="Times New Roman"/>
        </w:rPr>
        <w:t>äevakorras oli järgmised teemad:</w:t>
      </w:r>
    </w:p>
    <w:p w14:paraId="4A43DB98" w14:textId="7A7617E8" w:rsidR="00131087" w:rsidRPr="00131087" w:rsidRDefault="00131087" w:rsidP="00AA744B">
      <w:pPr>
        <w:ind w:firstLine="708"/>
        <w:jc w:val="both"/>
        <w:rPr>
          <w:rFonts w:eastAsia="Times New Roman"/>
        </w:rPr>
      </w:pPr>
      <w:r w:rsidRPr="00131087">
        <w:rPr>
          <w:rFonts w:eastAsia="Times New Roman"/>
        </w:rPr>
        <w:t>1.</w:t>
      </w:r>
      <w:r>
        <w:rPr>
          <w:rFonts w:eastAsia="Times New Roman"/>
        </w:rPr>
        <w:t xml:space="preserve"> </w:t>
      </w:r>
      <w:r w:rsidRPr="00131087">
        <w:rPr>
          <w:rFonts w:eastAsia="Times New Roman"/>
        </w:rPr>
        <w:t xml:space="preserve">Kokkuvõte septembris – oktoobris läbiviidud toimkondade arutelude tulemustest </w:t>
      </w:r>
    </w:p>
    <w:p w14:paraId="284C37DA" w14:textId="552E5E70" w:rsidR="00131087" w:rsidRPr="00131087" w:rsidRDefault="00131087" w:rsidP="00AA744B">
      <w:pPr>
        <w:ind w:firstLine="708"/>
        <w:jc w:val="both"/>
        <w:rPr>
          <w:rFonts w:eastAsia="Times New Roman"/>
        </w:rPr>
      </w:pPr>
      <w:r w:rsidRPr="00131087">
        <w:rPr>
          <w:rFonts w:eastAsia="Times New Roman"/>
        </w:rPr>
        <w:t>2.</w:t>
      </w:r>
      <w:r w:rsidR="008817E2">
        <w:rPr>
          <w:rFonts w:eastAsia="Times New Roman"/>
        </w:rPr>
        <w:t xml:space="preserve"> </w:t>
      </w:r>
      <w:r w:rsidRPr="00131087">
        <w:rPr>
          <w:rFonts w:eastAsia="Times New Roman"/>
        </w:rPr>
        <w:t xml:space="preserve">EETELi SWOT </w:t>
      </w:r>
      <w:r w:rsidR="001C34CB">
        <w:rPr>
          <w:rFonts w:eastAsia="Times New Roman"/>
        </w:rPr>
        <w:t xml:space="preserve">analüüs </w:t>
      </w:r>
      <w:r w:rsidRPr="00131087">
        <w:rPr>
          <w:rFonts w:eastAsia="Times New Roman"/>
        </w:rPr>
        <w:t>– meie tänased tugevused ja nõrkused, võimalused ja ohud</w:t>
      </w:r>
    </w:p>
    <w:p w14:paraId="6652DFED" w14:textId="771030F6" w:rsidR="00131087" w:rsidRDefault="00131087" w:rsidP="00AA744B">
      <w:pPr>
        <w:ind w:left="708"/>
        <w:jc w:val="both"/>
        <w:rPr>
          <w:rFonts w:eastAsia="Times New Roman"/>
        </w:rPr>
      </w:pPr>
      <w:r w:rsidRPr="00131087">
        <w:rPr>
          <w:rFonts w:eastAsia="Times New Roman"/>
        </w:rPr>
        <w:t>3.</w:t>
      </w:r>
      <w:r w:rsidR="008817E2">
        <w:rPr>
          <w:rFonts w:eastAsia="Times New Roman"/>
        </w:rPr>
        <w:t xml:space="preserve"> </w:t>
      </w:r>
      <w:r w:rsidRPr="00131087">
        <w:rPr>
          <w:rFonts w:eastAsia="Times New Roman"/>
        </w:rPr>
        <w:t>Visiooni väljatöötamine kolmes etapis läbi vastamise kolmele küsimusele – miks, mida ja kuidas</w:t>
      </w:r>
      <w:r w:rsidR="001C34CB">
        <w:rPr>
          <w:rFonts w:eastAsia="Times New Roman"/>
        </w:rPr>
        <w:t>?</w:t>
      </w:r>
    </w:p>
    <w:p w14:paraId="43333D9C" w14:textId="0213B9A5" w:rsidR="001C34CB" w:rsidRPr="00FF5A3C" w:rsidRDefault="002B4F71" w:rsidP="00AA744B">
      <w:pPr>
        <w:jc w:val="both"/>
        <w:rPr>
          <w:rFonts w:eastAsia="Times New Roman"/>
        </w:rPr>
      </w:pPr>
      <w:r w:rsidRPr="00FB1A45">
        <w:rPr>
          <w:rFonts w:eastAsia="Times New Roman"/>
          <w:b/>
          <w:bCs/>
        </w:rPr>
        <w:t>Arutelu käigus tõdeti</w:t>
      </w:r>
      <w:r>
        <w:rPr>
          <w:rFonts w:eastAsia="Times New Roman"/>
        </w:rPr>
        <w:t xml:space="preserve">, et </w:t>
      </w:r>
      <w:r w:rsidR="0025501D">
        <w:rPr>
          <w:rFonts w:eastAsia="Times New Roman"/>
        </w:rPr>
        <w:t>mõttetalgud läksid hästi korda ja kokkuvõt</w:t>
      </w:r>
      <w:r w:rsidR="00CF6849">
        <w:rPr>
          <w:rFonts w:eastAsia="Times New Roman"/>
        </w:rPr>
        <w:t>t</w:t>
      </w:r>
      <w:r w:rsidR="0025501D">
        <w:rPr>
          <w:rFonts w:eastAsia="Times New Roman"/>
        </w:rPr>
        <w:t>e</w:t>
      </w:r>
      <w:r w:rsidR="00F56CFE">
        <w:rPr>
          <w:rFonts w:eastAsia="Times New Roman"/>
        </w:rPr>
        <w:t xml:space="preserve"> saab võtta aluseks </w:t>
      </w:r>
      <w:r w:rsidR="00ED60B0">
        <w:rPr>
          <w:rFonts w:eastAsia="Times New Roman"/>
        </w:rPr>
        <w:t xml:space="preserve">EETELi </w:t>
      </w:r>
      <w:r w:rsidR="00BD4D4A">
        <w:rPr>
          <w:rFonts w:eastAsia="Times New Roman"/>
        </w:rPr>
        <w:t>arengu- ja t</w:t>
      </w:r>
      <w:r w:rsidR="00ED60B0">
        <w:rPr>
          <w:rFonts w:eastAsia="Times New Roman"/>
        </w:rPr>
        <w:t>egevus</w:t>
      </w:r>
      <w:r w:rsidR="00BD4D4A">
        <w:rPr>
          <w:rFonts w:eastAsia="Times New Roman"/>
        </w:rPr>
        <w:t xml:space="preserve">kava </w:t>
      </w:r>
      <w:r w:rsidR="00F74AAA">
        <w:rPr>
          <w:rFonts w:eastAsia="Times New Roman"/>
        </w:rPr>
        <w:t>koostamisel, millega jätkatakse juhatuse detsembrikuu koosolekul.</w:t>
      </w:r>
    </w:p>
    <w:p w14:paraId="3D66EF8F" w14:textId="77777777" w:rsidR="00FB1A45" w:rsidRDefault="00FB1A45" w:rsidP="00AA744B">
      <w:pPr>
        <w:pStyle w:val="ListParagraph"/>
        <w:spacing w:before="0" w:beforeAutospacing="0" w:after="0" w:afterAutospacing="0"/>
        <w:ind w:left="1070"/>
        <w:jc w:val="both"/>
        <w:rPr>
          <w:rFonts w:eastAsia="Times New Roman"/>
        </w:rPr>
      </w:pPr>
    </w:p>
    <w:p w14:paraId="4C3960F9" w14:textId="5C706E78" w:rsidR="003F4E0E" w:rsidRPr="00BE5C6C" w:rsidRDefault="000B4B3D" w:rsidP="00AA744B">
      <w:pPr>
        <w:jc w:val="both"/>
        <w:rPr>
          <w:rFonts w:eastAsia="Times New Roman"/>
          <w:b/>
          <w:bCs/>
        </w:rPr>
      </w:pPr>
      <w:r w:rsidRPr="00BE5C6C">
        <w:rPr>
          <w:rFonts w:eastAsia="Times New Roman"/>
          <w:b/>
          <w:bCs/>
        </w:rPr>
        <w:t xml:space="preserve">4. </w:t>
      </w:r>
      <w:r w:rsidR="003F4E0E" w:rsidRPr="00BE5C6C">
        <w:rPr>
          <w:rFonts w:eastAsia="Times New Roman"/>
          <w:b/>
          <w:bCs/>
        </w:rPr>
        <w:t>Tagasivaade 21.</w:t>
      </w:r>
      <w:r w:rsidR="003E63FE">
        <w:rPr>
          <w:rFonts w:eastAsia="Times New Roman"/>
          <w:b/>
          <w:bCs/>
        </w:rPr>
        <w:t xml:space="preserve"> </w:t>
      </w:r>
      <w:r w:rsidR="003F4E0E" w:rsidRPr="00BE5C6C">
        <w:rPr>
          <w:rFonts w:eastAsia="Times New Roman"/>
          <w:b/>
          <w:bCs/>
        </w:rPr>
        <w:t>oktoobril toimunud EETELi sügispäevale</w:t>
      </w:r>
    </w:p>
    <w:p w14:paraId="4C678035" w14:textId="3B774F9B" w:rsidR="000B4B3D" w:rsidRDefault="000B4B3D" w:rsidP="00AA744B">
      <w:pPr>
        <w:jc w:val="both"/>
        <w:rPr>
          <w:rFonts w:eastAsia="Times New Roman"/>
        </w:rPr>
      </w:pPr>
      <w:r>
        <w:rPr>
          <w:rFonts w:eastAsia="Times New Roman"/>
        </w:rPr>
        <w:t>Tegevjuht esitas ülevaatliku</w:t>
      </w:r>
      <w:r w:rsidR="00644E8B">
        <w:rPr>
          <w:rFonts w:eastAsia="Times New Roman"/>
        </w:rPr>
        <w:t xml:space="preserve"> </w:t>
      </w:r>
      <w:r>
        <w:rPr>
          <w:rFonts w:eastAsia="Times New Roman"/>
        </w:rPr>
        <w:t>kokku</w:t>
      </w:r>
      <w:r w:rsidR="00644E8B">
        <w:rPr>
          <w:rFonts w:eastAsia="Times New Roman"/>
        </w:rPr>
        <w:t xml:space="preserve">võtte sügispäeval toimunud Taltechi </w:t>
      </w:r>
      <w:r w:rsidR="00F249E0">
        <w:rPr>
          <w:rFonts w:eastAsia="Times New Roman"/>
        </w:rPr>
        <w:t>laborite külastustest, seminarist teemal „Ülikool kui</w:t>
      </w:r>
      <w:r w:rsidR="00597EE7">
        <w:rPr>
          <w:rFonts w:eastAsia="Times New Roman"/>
        </w:rPr>
        <w:t xml:space="preserve"> </w:t>
      </w:r>
      <w:r w:rsidR="00F249E0">
        <w:rPr>
          <w:rFonts w:eastAsia="Times New Roman"/>
        </w:rPr>
        <w:t xml:space="preserve">koostööpartner“ ja </w:t>
      </w:r>
      <w:r w:rsidR="00E322C6">
        <w:rPr>
          <w:rFonts w:eastAsia="Times New Roman"/>
        </w:rPr>
        <w:t>üldkoosolekust</w:t>
      </w:r>
      <w:r w:rsidR="00250828">
        <w:rPr>
          <w:rFonts w:eastAsia="Times New Roman"/>
        </w:rPr>
        <w:t>. J</w:t>
      </w:r>
      <w:r w:rsidR="00E322C6">
        <w:rPr>
          <w:rFonts w:eastAsia="Times New Roman"/>
        </w:rPr>
        <w:t>uhatuse esimees andis ülevaate</w:t>
      </w:r>
      <w:r w:rsidR="00E80378">
        <w:rPr>
          <w:rFonts w:eastAsia="Times New Roman"/>
        </w:rPr>
        <w:t xml:space="preserve"> </w:t>
      </w:r>
      <w:r w:rsidR="00C31A15">
        <w:rPr>
          <w:rFonts w:eastAsia="Times New Roman"/>
        </w:rPr>
        <w:t>2021. aastal</w:t>
      </w:r>
      <w:r w:rsidR="00E322C6">
        <w:rPr>
          <w:rFonts w:eastAsia="Times New Roman"/>
        </w:rPr>
        <w:t xml:space="preserve"> seni</w:t>
      </w:r>
      <w:r w:rsidR="00597EE7">
        <w:rPr>
          <w:rFonts w:eastAsia="Times New Roman"/>
        </w:rPr>
        <w:t xml:space="preserve"> </w:t>
      </w:r>
      <w:r w:rsidR="00E322C6">
        <w:rPr>
          <w:rFonts w:eastAsia="Times New Roman"/>
        </w:rPr>
        <w:t>tehtust</w:t>
      </w:r>
      <w:r w:rsidR="00C31A15">
        <w:rPr>
          <w:rFonts w:eastAsia="Times New Roman"/>
        </w:rPr>
        <w:t xml:space="preserve"> </w:t>
      </w:r>
      <w:r w:rsidR="009B4EBE">
        <w:rPr>
          <w:rFonts w:eastAsia="Times New Roman"/>
        </w:rPr>
        <w:t>ning</w:t>
      </w:r>
      <w:r w:rsidR="00C31A15">
        <w:rPr>
          <w:rFonts w:eastAsia="Times New Roman"/>
        </w:rPr>
        <w:t xml:space="preserve"> tegevjuht tutvustas </w:t>
      </w:r>
      <w:r w:rsidR="00E80378">
        <w:rPr>
          <w:rFonts w:eastAsia="Times New Roman"/>
        </w:rPr>
        <w:t xml:space="preserve">liidu 2022. aasta tegevus- </w:t>
      </w:r>
      <w:r w:rsidR="009B4EBE">
        <w:rPr>
          <w:rFonts w:eastAsia="Times New Roman"/>
        </w:rPr>
        <w:t>ja</w:t>
      </w:r>
      <w:r w:rsidR="00E80378">
        <w:rPr>
          <w:rFonts w:eastAsia="Times New Roman"/>
        </w:rPr>
        <w:t xml:space="preserve"> eelarve</w:t>
      </w:r>
      <w:r w:rsidR="00293F89">
        <w:rPr>
          <w:rFonts w:eastAsia="Times New Roman"/>
        </w:rPr>
        <w:t>kava, mis kinnitati ühehäälselt. Koosolekul</w:t>
      </w:r>
      <w:r w:rsidR="00E61FB9">
        <w:rPr>
          <w:rFonts w:eastAsia="Times New Roman"/>
        </w:rPr>
        <w:t xml:space="preserve"> </w:t>
      </w:r>
      <w:r w:rsidR="00293F89">
        <w:rPr>
          <w:rFonts w:eastAsia="Times New Roman"/>
        </w:rPr>
        <w:t xml:space="preserve">autasustati </w:t>
      </w:r>
      <w:r w:rsidR="00E61FB9">
        <w:rPr>
          <w:rFonts w:eastAsia="Times New Roman"/>
        </w:rPr>
        <w:t xml:space="preserve">EETELi TOP 2021 võitjaid: </w:t>
      </w:r>
      <w:r w:rsidR="00B95D84" w:rsidRPr="00B95D84">
        <w:rPr>
          <w:rFonts w:eastAsia="Times New Roman"/>
        </w:rPr>
        <w:t>1.Koht ELEVÄLI A</w:t>
      </w:r>
      <w:r w:rsidR="005F64AC">
        <w:rPr>
          <w:rFonts w:eastAsia="Times New Roman"/>
        </w:rPr>
        <w:t>S</w:t>
      </w:r>
      <w:r w:rsidR="0041624C">
        <w:rPr>
          <w:rFonts w:eastAsia="Times New Roman"/>
        </w:rPr>
        <w:t xml:space="preserve">, </w:t>
      </w:r>
      <w:r w:rsidR="00B95D84" w:rsidRPr="00B95D84">
        <w:rPr>
          <w:rFonts w:eastAsia="Times New Roman"/>
        </w:rPr>
        <w:t>2.</w:t>
      </w:r>
      <w:r w:rsidR="0041624C">
        <w:rPr>
          <w:rFonts w:eastAsia="Times New Roman"/>
        </w:rPr>
        <w:t xml:space="preserve"> </w:t>
      </w:r>
      <w:r w:rsidR="00B95D84" w:rsidRPr="00B95D84">
        <w:rPr>
          <w:rFonts w:eastAsia="Times New Roman"/>
        </w:rPr>
        <w:t>ELREK-MONT OÜ</w:t>
      </w:r>
      <w:r w:rsidR="0041624C">
        <w:rPr>
          <w:rFonts w:eastAsia="Times New Roman"/>
        </w:rPr>
        <w:t xml:space="preserve">, </w:t>
      </w:r>
      <w:r w:rsidR="00B95D84" w:rsidRPr="00B95D84">
        <w:rPr>
          <w:rFonts w:eastAsia="Times New Roman"/>
        </w:rPr>
        <w:t>3.</w:t>
      </w:r>
      <w:r w:rsidR="0041624C">
        <w:rPr>
          <w:rFonts w:eastAsia="Times New Roman"/>
        </w:rPr>
        <w:t xml:space="preserve"> </w:t>
      </w:r>
      <w:r w:rsidR="00B95D84" w:rsidRPr="00B95D84">
        <w:rPr>
          <w:rFonts w:eastAsia="Times New Roman"/>
        </w:rPr>
        <w:t>KLINKMANN EESTI AS</w:t>
      </w:r>
      <w:r w:rsidR="00FD17F7">
        <w:rPr>
          <w:rFonts w:eastAsia="Times New Roman"/>
        </w:rPr>
        <w:t xml:space="preserve">. </w:t>
      </w:r>
      <w:r w:rsidR="00B95D84" w:rsidRPr="00B95D84">
        <w:rPr>
          <w:rFonts w:eastAsia="Times New Roman"/>
        </w:rPr>
        <w:t>Seejärel anti liikmetunnistus EETELi uuele liikmele Solarflow OÜ.</w:t>
      </w:r>
    </w:p>
    <w:p w14:paraId="77D16F44" w14:textId="1CC36165" w:rsidR="00FD17F7" w:rsidRDefault="00814F8F" w:rsidP="00AA744B">
      <w:pPr>
        <w:jc w:val="both"/>
        <w:rPr>
          <w:rFonts w:eastAsia="Times New Roman"/>
        </w:rPr>
      </w:pPr>
      <w:r w:rsidRPr="003B6E3E">
        <w:rPr>
          <w:rFonts w:eastAsia="Times New Roman"/>
          <w:b/>
          <w:bCs/>
        </w:rPr>
        <w:t>Otsustati</w:t>
      </w:r>
      <w:r>
        <w:rPr>
          <w:rFonts w:eastAsia="Times New Roman"/>
        </w:rPr>
        <w:t xml:space="preserve"> lugeda sügispäev kordaläin</w:t>
      </w:r>
      <w:r w:rsidR="003B6E3E">
        <w:rPr>
          <w:rFonts w:eastAsia="Times New Roman"/>
        </w:rPr>
        <w:t>u</w:t>
      </w:r>
      <w:r>
        <w:rPr>
          <w:rFonts w:eastAsia="Times New Roman"/>
        </w:rPr>
        <w:t>ks</w:t>
      </w:r>
      <w:r w:rsidR="003B6E3E">
        <w:rPr>
          <w:rFonts w:eastAsia="Times New Roman"/>
        </w:rPr>
        <w:t xml:space="preserve">. </w:t>
      </w:r>
    </w:p>
    <w:p w14:paraId="65CBFC49" w14:textId="68FB0E57" w:rsidR="00FD17F7" w:rsidRPr="00BE5C6C" w:rsidRDefault="00FD17F7" w:rsidP="00AA744B">
      <w:pPr>
        <w:jc w:val="both"/>
        <w:rPr>
          <w:rFonts w:eastAsia="Times New Roman"/>
          <w:b/>
          <w:bCs/>
        </w:rPr>
      </w:pPr>
    </w:p>
    <w:p w14:paraId="504A1157" w14:textId="0F1B4A40" w:rsidR="003F4E0E" w:rsidRDefault="00BE5C6C" w:rsidP="00AA744B">
      <w:pPr>
        <w:jc w:val="both"/>
        <w:rPr>
          <w:rFonts w:eastAsia="Times New Roman"/>
          <w:b/>
          <w:bCs/>
        </w:rPr>
      </w:pPr>
      <w:r w:rsidRPr="00BE5C6C">
        <w:rPr>
          <w:rFonts w:eastAsia="Times New Roman"/>
          <w:b/>
          <w:bCs/>
        </w:rPr>
        <w:t xml:space="preserve">5.  </w:t>
      </w:r>
      <w:r w:rsidR="003F4E0E" w:rsidRPr="00BE5C6C">
        <w:rPr>
          <w:rFonts w:eastAsia="Times New Roman"/>
          <w:b/>
          <w:bCs/>
        </w:rPr>
        <w:t xml:space="preserve">SeOS rakendusmääruste </w:t>
      </w:r>
      <w:r w:rsidRPr="00BE5C6C">
        <w:rPr>
          <w:rFonts w:eastAsia="Times New Roman"/>
          <w:b/>
          <w:bCs/>
        </w:rPr>
        <w:t xml:space="preserve">muudatuste </w:t>
      </w:r>
      <w:r w:rsidR="003F4E0E" w:rsidRPr="00BE5C6C">
        <w:rPr>
          <w:rFonts w:eastAsia="Times New Roman"/>
          <w:b/>
          <w:bCs/>
        </w:rPr>
        <w:t xml:space="preserve">eelnõude arutelu </w:t>
      </w:r>
    </w:p>
    <w:p w14:paraId="24FC350B" w14:textId="1446DB7A" w:rsidR="00C5444D" w:rsidRDefault="00C5444D" w:rsidP="00AA744B">
      <w:pPr>
        <w:jc w:val="both"/>
        <w:rPr>
          <w:rFonts w:eastAsia="Times New Roman"/>
        </w:rPr>
      </w:pPr>
      <w:r w:rsidRPr="00022EF5">
        <w:rPr>
          <w:rFonts w:eastAsia="Times New Roman"/>
        </w:rPr>
        <w:t xml:space="preserve">Tegevjuht </w:t>
      </w:r>
      <w:r w:rsidR="00022EF5" w:rsidRPr="00022EF5">
        <w:rPr>
          <w:rFonts w:eastAsia="Times New Roman"/>
        </w:rPr>
        <w:t xml:space="preserve">andis ülevaate </w:t>
      </w:r>
      <w:r w:rsidR="00FA15B2">
        <w:rPr>
          <w:rFonts w:eastAsia="Times New Roman"/>
        </w:rPr>
        <w:t xml:space="preserve">29. oktoobril </w:t>
      </w:r>
      <w:r w:rsidR="00216406">
        <w:rPr>
          <w:rFonts w:eastAsia="Times New Roman"/>
        </w:rPr>
        <w:t xml:space="preserve">MKMile </w:t>
      </w:r>
      <w:r w:rsidR="00E81B9F">
        <w:rPr>
          <w:rFonts w:eastAsia="Times New Roman"/>
        </w:rPr>
        <w:t xml:space="preserve">saadetud </w:t>
      </w:r>
      <w:r w:rsidR="00022EF5">
        <w:rPr>
          <w:rFonts w:eastAsia="Times New Roman"/>
        </w:rPr>
        <w:t xml:space="preserve">määruse nr 88 </w:t>
      </w:r>
      <w:r w:rsidR="00FA15B2">
        <w:rPr>
          <w:rFonts w:eastAsia="Times New Roman"/>
        </w:rPr>
        <w:t>muud</w:t>
      </w:r>
      <w:r w:rsidR="00E81B9F">
        <w:rPr>
          <w:rFonts w:eastAsia="Times New Roman"/>
        </w:rPr>
        <w:t>a</w:t>
      </w:r>
      <w:r w:rsidR="00FA15B2">
        <w:rPr>
          <w:rFonts w:eastAsia="Times New Roman"/>
        </w:rPr>
        <w:t>tusettepaneku</w:t>
      </w:r>
      <w:r w:rsidR="00E81B9F">
        <w:rPr>
          <w:rFonts w:eastAsia="Times New Roman"/>
        </w:rPr>
        <w:t>le tu</w:t>
      </w:r>
      <w:r w:rsidR="00216406">
        <w:rPr>
          <w:rFonts w:eastAsia="Times New Roman"/>
        </w:rPr>
        <w:t>lnud eitavast vastusest põhjendusega</w:t>
      </w:r>
      <w:r w:rsidR="007A7F41">
        <w:rPr>
          <w:rFonts w:eastAsia="Times New Roman"/>
        </w:rPr>
        <w:t xml:space="preserve">, et neid </w:t>
      </w:r>
      <w:r w:rsidR="007A7F41" w:rsidRPr="007A7F41">
        <w:rPr>
          <w:rFonts w:eastAsia="Times New Roman"/>
        </w:rPr>
        <w:t>sellisel kujul rakendada ei ole võimalik ega ka mõistlik, kui lähtuda pikaajalistest eesmärkidest</w:t>
      </w:r>
      <w:r w:rsidR="00D51E55">
        <w:rPr>
          <w:rFonts w:eastAsia="Times New Roman"/>
        </w:rPr>
        <w:t xml:space="preserve"> üleminekul pädevustunnistustel kutsetunnistustele.</w:t>
      </w:r>
      <w:r w:rsidR="00DC715F">
        <w:rPr>
          <w:rFonts w:eastAsia="Times New Roman"/>
        </w:rPr>
        <w:t xml:space="preserve"> Seetõttu loobus ministeerium määruse nr 88 </w:t>
      </w:r>
      <w:r w:rsidR="007769C1">
        <w:rPr>
          <w:rFonts w:eastAsia="Times New Roman"/>
        </w:rPr>
        <w:t>„</w:t>
      </w:r>
      <w:r w:rsidR="00F67297" w:rsidRPr="00F67297">
        <w:rPr>
          <w:rFonts w:eastAsia="Times New Roman"/>
        </w:rPr>
        <w:t xml:space="preserve">Seadme vahetu kasutaja, kasutamise järelevaataja, seadmetööd </w:t>
      </w:r>
      <w:r w:rsidR="00F67297" w:rsidRPr="00F67297">
        <w:rPr>
          <w:rFonts w:eastAsia="Times New Roman"/>
        </w:rPr>
        <w:lastRenderedPageBreak/>
        <w:t>ja auditit tegeva isiku kompetentsusele ja selle tõendamisele ning sertifitseerimisskeemile esitatavad nõuded</w:t>
      </w:r>
      <w:r w:rsidR="007769C1">
        <w:rPr>
          <w:rFonts w:eastAsia="Times New Roman"/>
        </w:rPr>
        <w:t xml:space="preserve">“ </w:t>
      </w:r>
      <w:r w:rsidR="00DC715F">
        <w:rPr>
          <w:rFonts w:eastAsia="Times New Roman"/>
        </w:rPr>
        <w:t>muudatuste eelnõu</w:t>
      </w:r>
      <w:r w:rsidR="0075467B">
        <w:rPr>
          <w:rFonts w:eastAsia="Times New Roman"/>
        </w:rPr>
        <w:t xml:space="preserve"> koostamisest</w:t>
      </w:r>
      <w:r w:rsidR="00DC715F">
        <w:rPr>
          <w:rFonts w:eastAsia="Times New Roman"/>
        </w:rPr>
        <w:t>.</w:t>
      </w:r>
    </w:p>
    <w:p w14:paraId="4BDB5A81" w14:textId="77777777" w:rsidR="007769C1" w:rsidRDefault="007769C1" w:rsidP="00AA744B">
      <w:pPr>
        <w:jc w:val="both"/>
        <w:rPr>
          <w:rFonts w:eastAsia="Times New Roman"/>
        </w:rPr>
      </w:pPr>
    </w:p>
    <w:p w14:paraId="30ABD105" w14:textId="41DECD05" w:rsidR="00CA1D44" w:rsidRDefault="0037594F" w:rsidP="00AA744B">
      <w:pPr>
        <w:jc w:val="both"/>
        <w:rPr>
          <w:rFonts w:eastAsia="Times New Roman"/>
        </w:rPr>
      </w:pPr>
      <w:r>
        <w:rPr>
          <w:rFonts w:eastAsia="Times New Roman"/>
        </w:rPr>
        <w:t xml:space="preserve">Ministeeriumi vastus valmistas pettumuse, sest </w:t>
      </w:r>
      <w:r w:rsidR="00E244F1">
        <w:rPr>
          <w:rFonts w:eastAsia="Times New Roman"/>
        </w:rPr>
        <w:t xml:space="preserve">ametniku </w:t>
      </w:r>
      <w:r w:rsidR="00FD445E">
        <w:rPr>
          <w:rFonts w:eastAsia="Times New Roman"/>
        </w:rPr>
        <w:t>varasemast vastusest oli võimalik aru saad</w:t>
      </w:r>
      <w:r w:rsidR="009F399D">
        <w:rPr>
          <w:rFonts w:eastAsia="Times New Roman"/>
        </w:rPr>
        <w:t>a</w:t>
      </w:r>
      <w:r w:rsidR="00FD445E">
        <w:rPr>
          <w:rFonts w:eastAsia="Times New Roman"/>
        </w:rPr>
        <w:t xml:space="preserve">, et </w:t>
      </w:r>
      <w:r w:rsidR="0080060F">
        <w:rPr>
          <w:rFonts w:eastAsia="Times New Roman"/>
        </w:rPr>
        <w:t xml:space="preserve">meie poolt pakutud ettepanekud on vastuvõetavad </w:t>
      </w:r>
      <w:r w:rsidR="00BD08D4">
        <w:rPr>
          <w:rFonts w:eastAsia="Times New Roman"/>
        </w:rPr>
        <w:t xml:space="preserve">rakendada ülemineku perioodiks </w:t>
      </w:r>
      <w:r w:rsidR="00BD08D4" w:rsidRPr="00BD08D4">
        <w:rPr>
          <w:rFonts w:eastAsia="Times New Roman"/>
        </w:rPr>
        <w:t>lähtud</w:t>
      </w:r>
      <w:r w:rsidR="008704D1">
        <w:rPr>
          <w:rFonts w:eastAsia="Times New Roman"/>
        </w:rPr>
        <w:t xml:space="preserve">es </w:t>
      </w:r>
      <w:r w:rsidR="00BD08D4" w:rsidRPr="00BD08D4">
        <w:rPr>
          <w:rFonts w:eastAsia="Times New Roman"/>
        </w:rPr>
        <w:t>pikaajalistest eesmärkidest üleminekul pädevustunnistustel</w:t>
      </w:r>
      <w:r w:rsidR="003C0B61">
        <w:rPr>
          <w:rFonts w:eastAsia="Times New Roman"/>
        </w:rPr>
        <w:t>t</w:t>
      </w:r>
      <w:r w:rsidR="00BD08D4" w:rsidRPr="00BD08D4">
        <w:rPr>
          <w:rFonts w:eastAsia="Times New Roman"/>
        </w:rPr>
        <w:t xml:space="preserve"> kutsetunnistustele</w:t>
      </w:r>
      <w:r w:rsidR="008704D1">
        <w:rPr>
          <w:rFonts w:eastAsia="Times New Roman"/>
        </w:rPr>
        <w:t>.</w:t>
      </w:r>
    </w:p>
    <w:p w14:paraId="1B63130B" w14:textId="77777777" w:rsidR="001A757F" w:rsidRDefault="001A757F" w:rsidP="00AA744B">
      <w:pPr>
        <w:jc w:val="both"/>
        <w:rPr>
          <w:rFonts w:eastAsia="Times New Roman"/>
        </w:rPr>
      </w:pPr>
    </w:p>
    <w:p w14:paraId="41C9E2A7" w14:textId="790A4E19" w:rsidR="008704D1" w:rsidRDefault="008704D1" w:rsidP="00AA744B">
      <w:pPr>
        <w:jc w:val="both"/>
        <w:rPr>
          <w:rFonts w:eastAsia="Times New Roman"/>
        </w:rPr>
      </w:pPr>
      <w:r>
        <w:rPr>
          <w:rFonts w:eastAsia="Times New Roman"/>
        </w:rPr>
        <w:t xml:space="preserve">Seejärel käsitleti </w:t>
      </w:r>
      <w:r w:rsidR="00885FF9">
        <w:rPr>
          <w:rFonts w:eastAsia="Times New Roman"/>
        </w:rPr>
        <w:t>juhatuse liikme Jevgeni Lišt</w:t>
      </w:r>
      <w:r w:rsidR="001A757F">
        <w:rPr>
          <w:rFonts w:eastAsia="Times New Roman"/>
        </w:rPr>
        <w:t>š</w:t>
      </w:r>
      <w:r w:rsidR="00885FF9">
        <w:rPr>
          <w:rFonts w:eastAsia="Times New Roman"/>
        </w:rPr>
        <w:t xml:space="preserve">ina poolt koostatud vastuseid </w:t>
      </w:r>
      <w:r w:rsidR="00602EE3">
        <w:rPr>
          <w:rFonts w:eastAsia="Times New Roman"/>
        </w:rPr>
        <w:t xml:space="preserve">eelnimetatud teemaga seoses </w:t>
      </w:r>
      <w:r w:rsidR="00F3523B">
        <w:rPr>
          <w:rFonts w:eastAsia="Times New Roman"/>
        </w:rPr>
        <w:t>ministeeriumi poolt esitatud küsimustele</w:t>
      </w:r>
      <w:r w:rsidR="00C11A2E">
        <w:rPr>
          <w:rFonts w:eastAsia="Times New Roman"/>
        </w:rPr>
        <w:t>.</w:t>
      </w:r>
    </w:p>
    <w:p w14:paraId="16085DC4" w14:textId="48BB44A5" w:rsidR="00602EE3" w:rsidRPr="00022EF5" w:rsidRDefault="00602EE3" w:rsidP="00AA744B">
      <w:pPr>
        <w:jc w:val="both"/>
        <w:rPr>
          <w:rFonts w:eastAsia="Times New Roman"/>
        </w:rPr>
      </w:pPr>
      <w:r w:rsidRPr="000864FF">
        <w:rPr>
          <w:rFonts w:eastAsia="Times New Roman"/>
          <w:b/>
          <w:bCs/>
        </w:rPr>
        <w:t>Otsustati</w:t>
      </w:r>
      <w:r>
        <w:rPr>
          <w:rFonts w:eastAsia="Times New Roman"/>
        </w:rPr>
        <w:t xml:space="preserve"> </w:t>
      </w:r>
      <w:r w:rsidR="0095620D">
        <w:rPr>
          <w:rFonts w:eastAsia="Times New Roman"/>
        </w:rPr>
        <w:t xml:space="preserve">vastused heaks kiita ja saata </w:t>
      </w:r>
      <w:r w:rsidR="006313B3">
        <w:rPr>
          <w:rFonts w:eastAsia="Times New Roman"/>
        </w:rPr>
        <w:t xml:space="preserve">ministeeriumile ning koopia </w:t>
      </w:r>
      <w:r w:rsidR="00E966DA">
        <w:rPr>
          <w:rFonts w:eastAsia="Times New Roman"/>
        </w:rPr>
        <w:t xml:space="preserve">teadmiseks </w:t>
      </w:r>
      <w:r w:rsidR="006313B3">
        <w:rPr>
          <w:rFonts w:eastAsia="Times New Roman"/>
        </w:rPr>
        <w:t>Eesti Elektroenergeetika Seltsile</w:t>
      </w:r>
      <w:r w:rsidR="00E966DA">
        <w:rPr>
          <w:rFonts w:eastAsia="Times New Roman"/>
        </w:rPr>
        <w:t xml:space="preserve">, </w:t>
      </w:r>
      <w:r w:rsidR="0013733B">
        <w:rPr>
          <w:rFonts w:eastAsia="Times New Roman"/>
        </w:rPr>
        <w:t>sest</w:t>
      </w:r>
      <w:r w:rsidR="00E966DA">
        <w:rPr>
          <w:rFonts w:eastAsia="Times New Roman"/>
        </w:rPr>
        <w:t xml:space="preserve"> koosöös </w:t>
      </w:r>
      <w:r w:rsidR="0013733B">
        <w:rPr>
          <w:rFonts w:eastAsia="Times New Roman"/>
        </w:rPr>
        <w:t xml:space="preserve">on </w:t>
      </w:r>
      <w:r w:rsidR="00451173">
        <w:rPr>
          <w:rFonts w:eastAsia="Times New Roman"/>
        </w:rPr>
        <w:t xml:space="preserve">vaja selgitada ühised seisukohad </w:t>
      </w:r>
      <w:r w:rsidR="00643475">
        <w:rPr>
          <w:rFonts w:eastAsia="Times New Roman"/>
        </w:rPr>
        <w:t xml:space="preserve">ülemineku </w:t>
      </w:r>
      <w:r w:rsidR="000864FF">
        <w:rPr>
          <w:rFonts w:eastAsia="Times New Roman"/>
        </w:rPr>
        <w:t>protsessi kavandamisel.</w:t>
      </w:r>
    </w:p>
    <w:p w14:paraId="5E26E6C6" w14:textId="04908180" w:rsidR="00C5444D" w:rsidRDefault="00C5444D" w:rsidP="00AA744B">
      <w:pPr>
        <w:jc w:val="both"/>
        <w:rPr>
          <w:rFonts w:eastAsia="Times New Roman"/>
          <w:b/>
          <w:bCs/>
        </w:rPr>
      </w:pPr>
    </w:p>
    <w:p w14:paraId="36C4B9E2" w14:textId="4A5413FF" w:rsidR="0054171A" w:rsidRDefault="0054171A" w:rsidP="00AA744B">
      <w:pPr>
        <w:jc w:val="both"/>
        <w:rPr>
          <w:rFonts w:eastAsia="Times New Roman"/>
        </w:rPr>
      </w:pPr>
      <w:r w:rsidRPr="0054171A">
        <w:rPr>
          <w:rFonts w:eastAsia="Times New Roman"/>
        </w:rPr>
        <w:t xml:space="preserve">Seejärel tutvustas tegevjuht MKMilt </w:t>
      </w:r>
      <w:r>
        <w:rPr>
          <w:rFonts w:eastAsia="Times New Roman"/>
        </w:rPr>
        <w:t xml:space="preserve">seisukoha võtmiseks tulnud </w:t>
      </w:r>
      <w:r w:rsidR="009C4121">
        <w:rPr>
          <w:rFonts w:eastAsia="Times New Roman"/>
        </w:rPr>
        <w:t xml:space="preserve">määruse nr 86 </w:t>
      </w:r>
      <w:r w:rsidR="00EB1AC1">
        <w:rPr>
          <w:rFonts w:eastAsia="Times New Roman"/>
        </w:rPr>
        <w:t>„</w:t>
      </w:r>
      <w:r w:rsidR="00EB1AC1" w:rsidRPr="00EB1AC1">
        <w:rPr>
          <w:rFonts w:eastAsia="Times New Roman"/>
        </w:rPr>
        <w:t>Auditi kohustusega elektripaigaldised ning nõuded elektripaigaldise auditile ja auditi tulemuste esitamisele</w:t>
      </w:r>
      <w:r w:rsidR="00EB1AC1">
        <w:rPr>
          <w:rFonts w:eastAsia="Times New Roman"/>
        </w:rPr>
        <w:t xml:space="preserve">“ muudatusettepanekute eelnõud. </w:t>
      </w:r>
    </w:p>
    <w:p w14:paraId="168FF049" w14:textId="5BD78C88" w:rsidR="003E777D" w:rsidRDefault="003E777D" w:rsidP="00AA744B">
      <w:pPr>
        <w:jc w:val="both"/>
        <w:rPr>
          <w:rFonts w:eastAsia="Times New Roman"/>
        </w:rPr>
      </w:pPr>
      <w:r w:rsidRPr="003E777D">
        <w:rPr>
          <w:rFonts w:eastAsia="Times New Roman"/>
          <w:b/>
          <w:bCs/>
        </w:rPr>
        <w:t>Lep</w:t>
      </w:r>
      <w:r>
        <w:rPr>
          <w:rFonts w:eastAsia="Times New Roman"/>
          <w:b/>
          <w:bCs/>
        </w:rPr>
        <w:t>i</w:t>
      </w:r>
      <w:r w:rsidRPr="003E777D">
        <w:rPr>
          <w:rFonts w:eastAsia="Times New Roman"/>
          <w:b/>
          <w:bCs/>
        </w:rPr>
        <w:t>ti kokku</w:t>
      </w:r>
      <w:r>
        <w:rPr>
          <w:rFonts w:eastAsia="Times New Roman"/>
        </w:rPr>
        <w:t xml:space="preserve">, et </w:t>
      </w:r>
      <w:r w:rsidR="00651C0E">
        <w:rPr>
          <w:rFonts w:eastAsia="Times New Roman"/>
        </w:rPr>
        <w:t xml:space="preserve">Mart Aguraiuja </w:t>
      </w:r>
      <w:r w:rsidR="002D53C4">
        <w:rPr>
          <w:rFonts w:eastAsia="Times New Roman"/>
        </w:rPr>
        <w:t xml:space="preserve">vaatab eelnõus esitatud ettepanekud läbi ja </w:t>
      </w:r>
      <w:r w:rsidR="00651C0E">
        <w:rPr>
          <w:rFonts w:eastAsia="Times New Roman"/>
        </w:rPr>
        <w:t xml:space="preserve">esitab </w:t>
      </w:r>
      <w:r w:rsidR="008B1E88">
        <w:rPr>
          <w:rFonts w:eastAsia="Times New Roman"/>
        </w:rPr>
        <w:t xml:space="preserve">nende kohta </w:t>
      </w:r>
      <w:r w:rsidR="00490ED5">
        <w:rPr>
          <w:rFonts w:eastAsia="Times New Roman"/>
        </w:rPr>
        <w:t>seisukoha</w:t>
      </w:r>
      <w:r w:rsidR="00E953E4">
        <w:rPr>
          <w:rFonts w:eastAsia="Times New Roman"/>
        </w:rPr>
        <w:t xml:space="preserve"> nii, et tegevjuht saaks </w:t>
      </w:r>
      <w:r w:rsidR="0070034A">
        <w:rPr>
          <w:rFonts w:eastAsia="Times New Roman"/>
        </w:rPr>
        <w:t xml:space="preserve">esitada EETELi nimel </w:t>
      </w:r>
      <w:r w:rsidR="00A80E23">
        <w:rPr>
          <w:rFonts w:eastAsia="Times New Roman"/>
        </w:rPr>
        <w:t>seisukoha tähtaegselt 17. nove</w:t>
      </w:r>
      <w:r w:rsidR="00CD2735">
        <w:rPr>
          <w:rFonts w:eastAsia="Times New Roman"/>
        </w:rPr>
        <w:t>m</w:t>
      </w:r>
      <w:r w:rsidR="00A80E23">
        <w:rPr>
          <w:rFonts w:eastAsia="Times New Roman"/>
        </w:rPr>
        <w:t>briks.</w:t>
      </w:r>
    </w:p>
    <w:p w14:paraId="22FD0FDE" w14:textId="615673F7" w:rsidR="00A80E23" w:rsidRDefault="00A80E23" w:rsidP="00AA744B">
      <w:pPr>
        <w:jc w:val="both"/>
        <w:rPr>
          <w:rFonts w:eastAsia="Times New Roman"/>
        </w:rPr>
      </w:pPr>
    </w:p>
    <w:p w14:paraId="09B8BA56" w14:textId="77777777" w:rsidR="00A80E23" w:rsidRDefault="00A80E23" w:rsidP="00AA744B">
      <w:pPr>
        <w:jc w:val="both"/>
        <w:rPr>
          <w:rFonts w:eastAsia="Times New Roman"/>
        </w:rPr>
      </w:pPr>
      <w:r w:rsidRPr="00A80E23">
        <w:rPr>
          <w:rFonts w:eastAsia="Times New Roman"/>
          <w:b/>
          <w:bCs/>
        </w:rPr>
        <w:t>6. EV</w:t>
      </w:r>
      <w:r w:rsidR="003F4E0E" w:rsidRPr="00A80E23">
        <w:rPr>
          <w:rFonts w:eastAsia="Times New Roman"/>
          <w:b/>
          <w:bCs/>
        </w:rPr>
        <w:t>S 932: 2017 Ehitusprojekt muudatusettepanekute koostamine</w:t>
      </w:r>
      <w:r w:rsidR="003F4E0E" w:rsidRPr="00A80E23">
        <w:rPr>
          <w:rFonts w:eastAsia="Times New Roman"/>
        </w:rPr>
        <w:t xml:space="preserve"> </w:t>
      </w:r>
    </w:p>
    <w:p w14:paraId="321FA045" w14:textId="6CB745C8" w:rsidR="003F4E0E" w:rsidRDefault="003F4E0E" w:rsidP="00AA744B">
      <w:pPr>
        <w:jc w:val="both"/>
        <w:rPr>
          <w:rFonts w:eastAsia="Times New Roman"/>
        </w:rPr>
      </w:pPr>
      <w:r w:rsidRPr="00A80E23">
        <w:rPr>
          <w:rFonts w:eastAsia="Times New Roman"/>
        </w:rPr>
        <w:t>Argo</w:t>
      </w:r>
      <w:r w:rsidR="00A80E23">
        <w:rPr>
          <w:rFonts w:eastAsia="Times New Roman"/>
        </w:rPr>
        <w:t xml:space="preserve"> Stallmeister </w:t>
      </w:r>
      <w:r w:rsidR="00586E63">
        <w:rPr>
          <w:rFonts w:eastAsia="Times New Roman"/>
        </w:rPr>
        <w:t xml:space="preserve">informeeris, et tema juhitud projekteerijate töögrupp tegeleb </w:t>
      </w:r>
      <w:r w:rsidR="005817EB">
        <w:rPr>
          <w:rFonts w:eastAsia="Times New Roman"/>
        </w:rPr>
        <w:t xml:space="preserve">mudatusettepanekute väljatöötamisega, kuid hetkel </w:t>
      </w:r>
      <w:r w:rsidR="008D7075">
        <w:rPr>
          <w:rFonts w:eastAsia="Times New Roman"/>
        </w:rPr>
        <w:t>rohkem infot jagada veel ei ole.</w:t>
      </w:r>
    </w:p>
    <w:p w14:paraId="4DFD0330" w14:textId="45B4C962" w:rsidR="008D7075" w:rsidRDefault="008D7075" w:rsidP="00AA744B">
      <w:pPr>
        <w:jc w:val="both"/>
        <w:rPr>
          <w:rFonts w:eastAsia="Times New Roman"/>
        </w:rPr>
      </w:pPr>
      <w:r w:rsidRPr="008D7075">
        <w:rPr>
          <w:rFonts w:eastAsia="Times New Roman"/>
          <w:b/>
          <w:bCs/>
        </w:rPr>
        <w:t>Otsustati</w:t>
      </w:r>
      <w:r>
        <w:rPr>
          <w:rFonts w:eastAsia="Times New Roman"/>
        </w:rPr>
        <w:t xml:space="preserve"> võtta informatsioon teadmiseks.</w:t>
      </w:r>
    </w:p>
    <w:p w14:paraId="439E7DA8" w14:textId="324773B1" w:rsidR="008D7075" w:rsidRDefault="008D7075" w:rsidP="00AA744B">
      <w:pPr>
        <w:jc w:val="both"/>
        <w:rPr>
          <w:rFonts w:eastAsia="Times New Roman"/>
        </w:rPr>
      </w:pPr>
    </w:p>
    <w:p w14:paraId="29E99C6C" w14:textId="3BD032AF" w:rsidR="00B47C7D" w:rsidRDefault="00B47C7D" w:rsidP="00AA744B">
      <w:pPr>
        <w:jc w:val="both"/>
        <w:rPr>
          <w:rFonts w:eastAsia="Times New Roman"/>
          <w:b/>
          <w:bCs/>
        </w:rPr>
      </w:pPr>
      <w:r w:rsidRPr="00B47C7D">
        <w:rPr>
          <w:rFonts w:eastAsia="Times New Roman"/>
          <w:b/>
          <w:bCs/>
        </w:rPr>
        <w:t xml:space="preserve">7. </w:t>
      </w:r>
      <w:r w:rsidR="003F4E0E" w:rsidRPr="00B47C7D">
        <w:rPr>
          <w:rFonts w:eastAsia="Times New Roman"/>
          <w:b/>
          <w:bCs/>
        </w:rPr>
        <w:t xml:space="preserve">EETELi Jõulubowlingu korraldamine </w:t>
      </w:r>
    </w:p>
    <w:p w14:paraId="3D3532C6" w14:textId="00751C3E" w:rsidR="00B47C7D" w:rsidRPr="00D66FA1" w:rsidRDefault="00B47C7D" w:rsidP="00AA744B">
      <w:pPr>
        <w:jc w:val="both"/>
        <w:rPr>
          <w:rFonts w:eastAsia="Times New Roman"/>
        </w:rPr>
      </w:pPr>
      <w:r w:rsidRPr="00D66FA1">
        <w:rPr>
          <w:rFonts w:eastAsia="Times New Roman"/>
        </w:rPr>
        <w:t xml:space="preserve">Juhatuse liikmed </w:t>
      </w:r>
      <w:r w:rsidR="00E453C9" w:rsidRPr="00D66FA1">
        <w:rPr>
          <w:rFonts w:eastAsia="Times New Roman"/>
        </w:rPr>
        <w:t xml:space="preserve">avaldasid üksmeelselt seisukohta, et kujunenud pandeemia olukorras ei ole </w:t>
      </w:r>
      <w:r w:rsidR="00BD018F" w:rsidRPr="00D66FA1">
        <w:rPr>
          <w:rFonts w:eastAsia="Times New Roman"/>
        </w:rPr>
        <w:t>mõistlik võistlust korraldada.</w:t>
      </w:r>
    </w:p>
    <w:p w14:paraId="27C932EB" w14:textId="6D8E20C6" w:rsidR="00BD018F" w:rsidRPr="00B47C7D" w:rsidRDefault="00BD018F" w:rsidP="00AA744B">
      <w:pPr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Otsustati </w:t>
      </w:r>
      <w:r w:rsidR="00D66FA1" w:rsidRPr="00D66FA1">
        <w:rPr>
          <w:rFonts w:eastAsia="Times New Roman"/>
        </w:rPr>
        <w:t xml:space="preserve">EETELi </w:t>
      </w:r>
      <w:r w:rsidRPr="00D66FA1">
        <w:rPr>
          <w:rFonts w:eastAsia="Times New Roman"/>
        </w:rPr>
        <w:t>Jõulu</w:t>
      </w:r>
      <w:r w:rsidR="00D66FA1" w:rsidRPr="00D66FA1">
        <w:rPr>
          <w:rFonts w:eastAsia="Times New Roman"/>
        </w:rPr>
        <w:t xml:space="preserve">bowlingu </w:t>
      </w:r>
      <w:r w:rsidR="00A05601" w:rsidRPr="00D66FA1">
        <w:rPr>
          <w:rFonts w:eastAsia="Times New Roman"/>
        </w:rPr>
        <w:t>2021</w:t>
      </w:r>
      <w:r w:rsidR="00A05601">
        <w:rPr>
          <w:rFonts w:eastAsia="Times New Roman"/>
        </w:rPr>
        <w:t xml:space="preserve"> </w:t>
      </w:r>
      <w:r w:rsidR="00D66FA1" w:rsidRPr="00D66FA1">
        <w:rPr>
          <w:rFonts w:eastAsia="Times New Roman"/>
        </w:rPr>
        <w:t>võist</w:t>
      </w:r>
      <w:r w:rsidR="00FA5C16">
        <w:rPr>
          <w:rFonts w:eastAsia="Times New Roman"/>
        </w:rPr>
        <w:t>lus</w:t>
      </w:r>
      <w:r w:rsidR="00D66FA1" w:rsidRPr="00D66FA1">
        <w:rPr>
          <w:rFonts w:eastAsia="Times New Roman"/>
        </w:rPr>
        <w:t xml:space="preserve"> ära jätta.</w:t>
      </w:r>
    </w:p>
    <w:p w14:paraId="37547E02" w14:textId="77777777" w:rsidR="00BF0247" w:rsidRDefault="00BF0247" w:rsidP="00AA744B">
      <w:pPr>
        <w:jc w:val="both"/>
        <w:rPr>
          <w:rFonts w:eastAsia="Times New Roman"/>
        </w:rPr>
      </w:pPr>
    </w:p>
    <w:p w14:paraId="4BDE19D3" w14:textId="77777777" w:rsidR="008E7E00" w:rsidRDefault="00BF0247" w:rsidP="00AA744B">
      <w:pPr>
        <w:jc w:val="both"/>
        <w:rPr>
          <w:rFonts w:eastAsia="Times New Roman"/>
          <w:b/>
          <w:bCs/>
        </w:rPr>
      </w:pPr>
      <w:r w:rsidRPr="00BF0247">
        <w:rPr>
          <w:rFonts w:eastAsia="Times New Roman"/>
          <w:b/>
          <w:bCs/>
        </w:rPr>
        <w:t xml:space="preserve">8. </w:t>
      </w:r>
      <w:r w:rsidR="003F4E0E" w:rsidRPr="00BF0247">
        <w:rPr>
          <w:rFonts w:eastAsia="Times New Roman"/>
          <w:b/>
          <w:bCs/>
        </w:rPr>
        <w:t>Üleskerkinud teemad</w:t>
      </w:r>
    </w:p>
    <w:p w14:paraId="46866F44" w14:textId="0AEFC8D2" w:rsidR="003F4E0E" w:rsidRPr="009173D9" w:rsidRDefault="008E7E00" w:rsidP="009173D9">
      <w:pPr>
        <w:pStyle w:val="ListParagraph"/>
        <w:numPr>
          <w:ilvl w:val="0"/>
          <w:numId w:val="4"/>
        </w:numPr>
        <w:spacing w:after="0" w:afterAutospacing="0"/>
        <w:jc w:val="both"/>
        <w:rPr>
          <w:rFonts w:eastAsia="Times New Roman"/>
        </w:rPr>
      </w:pPr>
      <w:r w:rsidRPr="009173D9">
        <w:rPr>
          <w:rFonts w:eastAsia="Times New Roman"/>
        </w:rPr>
        <w:t>T</w:t>
      </w:r>
      <w:r w:rsidR="00BF0247" w:rsidRPr="009173D9">
        <w:rPr>
          <w:rFonts w:eastAsia="Times New Roman"/>
        </w:rPr>
        <w:t xml:space="preserve">egevjuht </w:t>
      </w:r>
      <w:r w:rsidRPr="009173D9">
        <w:rPr>
          <w:rFonts w:eastAsia="Times New Roman"/>
        </w:rPr>
        <w:t xml:space="preserve">informeeris, et ajakirja ELEKTRIALA </w:t>
      </w:r>
      <w:r w:rsidR="00022F7E" w:rsidRPr="009173D9">
        <w:rPr>
          <w:rFonts w:eastAsia="Times New Roman"/>
        </w:rPr>
        <w:t xml:space="preserve">kolleegiumist on lahkunud Heikki Liiser ja tegi </w:t>
      </w:r>
      <w:r w:rsidR="00871687" w:rsidRPr="009173D9">
        <w:rPr>
          <w:rFonts w:eastAsia="Times New Roman"/>
        </w:rPr>
        <w:t xml:space="preserve">ettepaneku nimetada </w:t>
      </w:r>
      <w:r w:rsidR="00803541" w:rsidRPr="009173D9">
        <w:rPr>
          <w:rFonts w:eastAsia="Times New Roman"/>
        </w:rPr>
        <w:t>ajakirja ELEKTRIALA kolleegiumi liikmeks</w:t>
      </w:r>
      <w:r w:rsidR="00803541" w:rsidRPr="009173D9">
        <w:rPr>
          <w:rFonts w:eastAsia="Times New Roman"/>
        </w:rPr>
        <w:t xml:space="preserve"> </w:t>
      </w:r>
      <w:r w:rsidR="003F4E0E" w:rsidRPr="009173D9">
        <w:rPr>
          <w:rFonts w:eastAsia="Times New Roman"/>
        </w:rPr>
        <w:t>EETELI meediapartneri In Nomine OÜ juhatuse lii</w:t>
      </w:r>
      <w:r w:rsidR="00871687" w:rsidRPr="009173D9">
        <w:rPr>
          <w:rFonts w:eastAsia="Times New Roman"/>
        </w:rPr>
        <w:t>ge</w:t>
      </w:r>
      <w:r w:rsidR="003F4E0E" w:rsidRPr="009173D9">
        <w:rPr>
          <w:rFonts w:eastAsia="Times New Roman"/>
        </w:rPr>
        <w:t xml:space="preserve"> Heikki Sal Saller</w:t>
      </w:r>
      <w:r w:rsidR="007360B7" w:rsidRPr="009173D9">
        <w:rPr>
          <w:rFonts w:eastAsia="Times New Roman"/>
        </w:rPr>
        <w:t>, kes on oma nõusoleku andnud.</w:t>
      </w:r>
    </w:p>
    <w:p w14:paraId="493A9A1E" w14:textId="46B67EDF" w:rsidR="000142A5" w:rsidRPr="008E7E00" w:rsidRDefault="000142A5" w:rsidP="009173D9">
      <w:pPr>
        <w:jc w:val="both"/>
        <w:rPr>
          <w:rFonts w:eastAsia="Times New Roman"/>
          <w:b/>
          <w:bCs/>
        </w:rPr>
      </w:pPr>
      <w:r w:rsidRPr="000142A5">
        <w:rPr>
          <w:rFonts w:eastAsia="Times New Roman"/>
          <w:b/>
          <w:bCs/>
        </w:rPr>
        <w:t>Otsustati</w:t>
      </w:r>
      <w:r>
        <w:rPr>
          <w:rFonts w:eastAsia="Times New Roman"/>
        </w:rPr>
        <w:t xml:space="preserve"> ettepanek vastu võtta.</w:t>
      </w:r>
    </w:p>
    <w:p w14:paraId="0F3B96D3" w14:textId="0B591130" w:rsidR="0015313D" w:rsidRDefault="0015313D" w:rsidP="009173D9">
      <w:pPr>
        <w:pStyle w:val="ListParagraph"/>
        <w:numPr>
          <w:ilvl w:val="0"/>
          <w:numId w:val="4"/>
        </w:numPr>
        <w:spacing w:after="0" w:afterAutospacing="0"/>
        <w:jc w:val="both"/>
        <w:rPr>
          <w:lang w:eastAsia="en-US"/>
        </w:rPr>
      </w:pPr>
      <w:r>
        <w:rPr>
          <w:lang w:eastAsia="en-US"/>
        </w:rPr>
        <w:t>Juhatuse liikmed tundsid huvi</w:t>
      </w:r>
      <w:r w:rsidR="00E623BF">
        <w:rPr>
          <w:lang w:eastAsia="en-US"/>
        </w:rPr>
        <w:t xml:space="preserve">, kuidas on korraldatud </w:t>
      </w:r>
      <w:r w:rsidR="003463AF">
        <w:rPr>
          <w:lang w:eastAsia="en-US"/>
        </w:rPr>
        <w:t>tegevjuhi ja kutseandmise juhi arvutite</w:t>
      </w:r>
      <w:r w:rsidR="00711F0A">
        <w:rPr>
          <w:lang w:eastAsia="en-US"/>
        </w:rPr>
        <w:t xml:space="preserve">s olevate failide </w:t>
      </w:r>
      <w:r w:rsidR="00E85BD9">
        <w:rPr>
          <w:lang w:eastAsia="en-US"/>
        </w:rPr>
        <w:t xml:space="preserve">varundamine. Tegevjuht selgitas, et </w:t>
      </w:r>
      <w:r w:rsidR="007D60E7">
        <w:rPr>
          <w:lang w:eastAsia="en-US"/>
        </w:rPr>
        <w:t>arvutites on kasutusel Office 365 tarkvara</w:t>
      </w:r>
      <w:r w:rsidR="00591419">
        <w:rPr>
          <w:lang w:eastAsia="en-US"/>
        </w:rPr>
        <w:t xml:space="preserve">, mis võimaldab salvestada kõik arvutis </w:t>
      </w:r>
      <w:r w:rsidR="005C4EF7">
        <w:rPr>
          <w:lang w:eastAsia="en-US"/>
        </w:rPr>
        <w:t>ko</w:t>
      </w:r>
      <w:r w:rsidR="00361E9B">
        <w:rPr>
          <w:lang w:eastAsia="en-US"/>
        </w:rPr>
        <w:t>osta</w:t>
      </w:r>
      <w:r w:rsidR="00CA0DEB">
        <w:rPr>
          <w:lang w:eastAsia="en-US"/>
        </w:rPr>
        <w:t>t</w:t>
      </w:r>
      <w:r w:rsidR="00002B0E">
        <w:rPr>
          <w:lang w:eastAsia="en-US"/>
        </w:rPr>
        <w:t>ud</w:t>
      </w:r>
      <w:r w:rsidR="00CA0DEB">
        <w:rPr>
          <w:lang w:eastAsia="en-US"/>
        </w:rPr>
        <w:t xml:space="preserve"> failid One</w:t>
      </w:r>
      <w:r w:rsidR="00332CBC">
        <w:rPr>
          <w:lang w:eastAsia="en-US"/>
        </w:rPr>
        <w:t>Drive</w:t>
      </w:r>
      <w:r w:rsidR="00584406">
        <w:rPr>
          <w:lang w:eastAsia="en-US"/>
        </w:rPr>
        <w:t xml:space="preserve"> keskkonnas ja </w:t>
      </w:r>
      <w:r w:rsidR="00DD3044">
        <w:rPr>
          <w:lang w:eastAsia="en-US"/>
        </w:rPr>
        <w:t>tema</w:t>
      </w:r>
      <w:r w:rsidR="00361E9B">
        <w:rPr>
          <w:lang w:eastAsia="en-US"/>
        </w:rPr>
        <w:t>l</w:t>
      </w:r>
      <w:r w:rsidR="00DD3044">
        <w:rPr>
          <w:lang w:eastAsia="en-US"/>
        </w:rPr>
        <w:t xml:space="preserve"> </w:t>
      </w:r>
      <w:r w:rsidR="00361E9B">
        <w:rPr>
          <w:lang w:eastAsia="en-US"/>
        </w:rPr>
        <w:t>on ka interneti keskkonnas</w:t>
      </w:r>
      <w:r w:rsidR="00916CA0">
        <w:rPr>
          <w:lang w:eastAsia="en-US"/>
        </w:rPr>
        <w:t>t</w:t>
      </w:r>
      <w:r w:rsidR="00361E9B">
        <w:rPr>
          <w:lang w:eastAsia="en-US"/>
        </w:rPr>
        <w:t xml:space="preserve"> neile juurdepääs olemas.</w:t>
      </w:r>
      <w:r w:rsidR="00DD3044">
        <w:rPr>
          <w:lang w:eastAsia="en-US"/>
        </w:rPr>
        <w:t xml:space="preserve"> </w:t>
      </w:r>
    </w:p>
    <w:p w14:paraId="69D8C759" w14:textId="77777777" w:rsidR="000D4BAF" w:rsidRDefault="000D4BAF" w:rsidP="0047267D">
      <w:pPr>
        <w:ind w:left="708"/>
        <w:jc w:val="both"/>
        <w:rPr>
          <w:lang w:eastAsia="en-US"/>
        </w:rPr>
      </w:pPr>
    </w:p>
    <w:p w14:paraId="3B654C4E" w14:textId="3F6D9423" w:rsidR="00DD3044" w:rsidRDefault="001526FF" w:rsidP="0047267D">
      <w:pPr>
        <w:ind w:left="708"/>
        <w:jc w:val="both"/>
        <w:rPr>
          <w:lang w:eastAsia="en-US"/>
        </w:rPr>
      </w:pPr>
      <w:r>
        <w:rPr>
          <w:lang w:eastAsia="en-US"/>
        </w:rPr>
        <w:t>Kutseandmise</w:t>
      </w:r>
      <w:r w:rsidR="00A61D24">
        <w:rPr>
          <w:lang w:eastAsia="en-US"/>
        </w:rPr>
        <w:t xml:space="preserve"> dokumendid on peamiselt kõik </w:t>
      </w:r>
      <w:r w:rsidR="007641A5">
        <w:rPr>
          <w:lang w:eastAsia="en-US"/>
        </w:rPr>
        <w:t>leitavad</w:t>
      </w:r>
      <w:r w:rsidR="00A61D24">
        <w:rPr>
          <w:lang w:eastAsia="en-US"/>
        </w:rPr>
        <w:t xml:space="preserve"> </w:t>
      </w:r>
      <w:r w:rsidR="003F3843">
        <w:rPr>
          <w:lang w:eastAsia="en-US"/>
        </w:rPr>
        <w:t>Kutsekoja hallatava</w:t>
      </w:r>
      <w:r w:rsidR="00EB6156">
        <w:rPr>
          <w:lang w:eastAsia="en-US"/>
        </w:rPr>
        <w:t>s</w:t>
      </w:r>
      <w:r w:rsidR="003F3843">
        <w:rPr>
          <w:lang w:eastAsia="en-US"/>
        </w:rPr>
        <w:t xml:space="preserve"> kutseregistris</w:t>
      </w:r>
      <w:r w:rsidR="005C592A">
        <w:rPr>
          <w:lang w:eastAsia="en-US"/>
        </w:rPr>
        <w:t>:</w:t>
      </w:r>
      <w:r w:rsidR="00EB6156">
        <w:rPr>
          <w:lang w:eastAsia="en-US"/>
        </w:rPr>
        <w:t xml:space="preserve"> </w:t>
      </w:r>
      <w:r w:rsidR="00A626D9">
        <w:rPr>
          <w:lang w:eastAsia="en-US"/>
        </w:rPr>
        <w:t xml:space="preserve"> väljastatud kutsed, kutsestandardid</w:t>
      </w:r>
      <w:r w:rsidR="007641A5">
        <w:rPr>
          <w:lang w:eastAsia="en-US"/>
        </w:rPr>
        <w:t xml:space="preserve">, </w:t>
      </w:r>
      <w:r w:rsidR="00593728">
        <w:rPr>
          <w:lang w:eastAsia="en-US"/>
        </w:rPr>
        <w:t xml:space="preserve">kutsekomisjoni koosseis, </w:t>
      </w:r>
      <w:r w:rsidR="007641A5">
        <w:rPr>
          <w:lang w:eastAsia="en-US"/>
        </w:rPr>
        <w:t>EETELi kui kutsandja kontaktid</w:t>
      </w:r>
      <w:r w:rsidR="00ED24DB">
        <w:rPr>
          <w:lang w:eastAsia="en-US"/>
        </w:rPr>
        <w:t>, õigused, väljastatav</w:t>
      </w:r>
      <w:r w:rsidR="00734547">
        <w:rPr>
          <w:lang w:eastAsia="en-US"/>
        </w:rPr>
        <w:t>ad kutsed koos nende taotlemiseks esitatavate dokumentidega,</w:t>
      </w:r>
      <w:r w:rsidR="00C451EE">
        <w:rPr>
          <w:lang w:eastAsia="en-US"/>
        </w:rPr>
        <w:t xml:space="preserve"> eksamitasud. EETELi kodulehe</w:t>
      </w:r>
      <w:r w:rsidR="00133535">
        <w:rPr>
          <w:lang w:eastAsia="en-US"/>
        </w:rPr>
        <w:t xml:space="preserve"> </w:t>
      </w:r>
      <w:r w:rsidR="00710FB0">
        <w:rPr>
          <w:lang w:eastAsia="en-US"/>
        </w:rPr>
        <w:t>kutseandmise rubriigis</w:t>
      </w:r>
      <w:r w:rsidR="00C451EE">
        <w:rPr>
          <w:lang w:eastAsia="en-US"/>
        </w:rPr>
        <w:t xml:space="preserve"> on leitavad </w:t>
      </w:r>
      <w:r w:rsidR="00E35BEC">
        <w:rPr>
          <w:lang w:eastAsia="en-US"/>
        </w:rPr>
        <w:t>antavate kutsete nimetused</w:t>
      </w:r>
      <w:r w:rsidR="005C592A">
        <w:rPr>
          <w:lang w:eastAsia="en-US"/>
        </w:rPr>
        <w:t xml:space="preserve"> ja tasemed, kutseandmise kord, sh </w:t>
      </w:r>
      <w:r w:rsidR="00EB6156">
        <w:rPr>
          <w:lang w:eastAsia="en-US"/>
        </w:rPr>
        <w:t xml:space="preserve">kutsekomisjoni koosseis, </w:t>
      </w:r>
      <w:r w:rsidR="006217EA">
        <w:rPr>
          <w:lang w:eastAsia="en-US"/>
        </w:rPr>
        <w:t>kutseandmise tasud, eksamite hindamisjuhend</w:t>
      </w:r>
      <w:r w:rsidR="008C5B32">
        <w:rPr>
          <w:lang w:eastAsia="en-US"/>
        </w:rPr>
        <w:t>id, kutseeksamite ajakava ja kutsetaotlemiseks esitatavad dokumendid</w:t>
      </w:r>
      <w:r w:rsidR="00CE0B25">
        <w:rPr>
          <w:lang w:eastAsia="en-US"/>
        </w:rPr>
        <w:t>.</w:t>
      </w:r>
    </w:p>
    <w:p w14:paraId="1494C242" w14:textId="77777777" w:rsidR="00B37639" w:rsidRDefault="00B37639" w:rsidP="0047267D">
      <w:pPr>
        <w:ind w:left="708"/>
        <w:jc w:val="both"/>
        <w:rPr>
          <w:lang w:eastAsia="en-US"/>
        </w:rPr>
      </w:pPr>
    </w:p>
    <w:p w14:paraId="51E9BE25" w14:textId="58320068" w:rsidR="00CE0B25" w:rsidRDefault="00A36D11" w:rsidP="0047267D">
      <w:pPr>
        <w:ind w:left="708"/>
        <w:jc w:val="both"/>
        <w:rPr>
          <w:lang w:eastAsia="en-US"/>
        </w:rPr>
      </w:pPr>
      <w:r>
        <w:rPr>
          <w:lang w:eastAsia="en-US"/>
        </w:rPr>
        <w:t>Kodulehel a</w:t>
      </w:r>
      <w:r w:rsidR="00021586">
        <w:rPr>
          <w:lang w:eastAsia="en-US"/>
        </w:rPr>
        <w:t xml:space="preserve">valikustamisele ei kuulu </w:t>
      </w:r>
      <w:r>
        <w:rPr>
          <w:lang w:eastAsia="en-US"/>
        </w:rPr>
        <w:t xml:space="preserve">igakordse eksami tarbeks koostatud eksamikomisjoni </w:t>
      </w:r>
      <w:r w:rsidR="00347642">
        <w:rPr>
          <w:lang w:eastAsia="en-US"/>
        </w:rPr>
        <w:t xml:space="preserve">koosseisud ja eksamite protokollid ega </w:t>
      </w:r>
      <w:r w:rsidR="00A20C4B">
        <w:rPr>
          <w:lang w:eastAsia="en-US"/>
        </w:rPr>
        <w:t xml:space="preserve">kutsetaotlejate dokumendid, mis sisaldavad </w:t>
      </w:r>
      <w:r w:rsidR="00020C50">
        <w:rPr>
          <w:lang w:eastAsia="en-US"/>
        </w:rPr>
        <w:t xml:space="preserve">tundlikke </w:t>
      </w:r>
      <w:r w:rsidR="00020C50">
        <w:rPr>
          <w:lang w:eastAsia="en-US"/>
        </w:rPr>
        <w:lastRenderedPageBreak/>
        <w:t>isikuandmeid , mis on andmekaitse</w:t>
      </w:r>
      <w:r w:rsidR="00B37639">
        <w:rPr>
          <w:lang w:eastAsia="en-US"/>
        </w:rPr>
        <w:t xml:space="preserve"> nõuetega kaitstud.</w:t>
      </w:r>
      <w:r w:rsidR="000D4BAF">
        <w:rPr>
          <w:lang w:eastAsia="en-US"/>
        </w:rPr>
        <w:t xml:space="preserve"> Nende dokumentide varundamise kord vajab täpsustamist</w:t>
      </w:r>
      <w:r w:rsidR="001E4121">
        <w:rPr>
          <w:lang w:eastAsia="en-US"/>
        </w:rPr>
        <w:t>.</w:t>
      </w:r>
    </w:p>
    <w:p w14:paraId="1146820E" w14:textId="22360148" w:rsidR="001E4121" w:rsidRDefault="00354702" w:rsidP="001E4121">
      <w:pPr>
        <w:jc w:val="both"/>
        <w:rPr>
          <w:lang w:eastAsia="en-US"/>
        </w:rPr>
      </w:pPr>
      <w:r w:rsidRPr="001C6DB5">
        <w:rPr>
          <w:b/>
          <w:bCs/>
          <w:lang w:eastAsia="en-US"/>
        </w:rPr>
        <w:t xml:space="preserve">Otsustati </w:t>
      </w:r>
      <w:r w:rsidR="001C6DB5">
        <w:rPr>
          <w:lang w:eastAsia="en-US"/>
        </w:rPr>
        <w:t xml:space="preserve">võtta </w:t>
      </w:r>
      <w:r w:rsidR="001E4121">
        <w:rPr>
          <w:lang w:eastAsia="en-US"/>
        </w:rPr>
        <w:t>Informatsioon teadmiseks</w:t>
      </w:r>
      <w:r w:rsidR="009C457A">
        <w:rPr>
          <w:lang w:eastAsia="en-US"/>
        </w:rPr>
        <w:t xml:space="preserve"> ja peeti vajalikuks täpsustada </w:t>
      </w:r>
      <w:r w:rsidR="00DD1E7A">
        <w:rPr>
          <w:lang w:eastAsia="en-US"/>
        </w:rPr>
        <w:t>dokumentatsiooni varundamise ja sellele interneti vahendusel juurdepääsu võimalust</w:t>
      </w:r>
      <w:r w:rsidR="006A1AC7">
        <w:rPr>
          <w:lang w:eastAsia="en-US"/>
        </w:rPr>
        <w:t>.</w:t>
      </w:r>
    </w:p>
    <w:p w14:paraId="053DBFD5" w14:textId="77777777" w:rsidR="006A1AC7" w:rsidRPr="00EC3E13" w:rsidRDefault="006A1AC7" w:rsidP="001E4121">
      <w:pPr>
        <w:jc w:val="both"/>
        <w:rPr>
          <w:lang w:eastAsia="en-US"/>
        </w:rPr>
      </w:pPr>
    </w:p>
    <w:p w14:paraId="39F9D22E" w14:textId="28803619" w:rsidR="00630884" w:rsidRDefault="00630884" w:rsidP="00AA744B">
      <w:pPr>
        <w:jc w:val="both"/>
        <w:rPr>
          <w:rFonts w:asciiTheme="minorHAnsi" w:eastAsia="Times New Roman" w:hAnsiTheme="minorHAnsi" w:cstheme="minorHAnsi"/>
          <w:b/>
        </w:rPr>
      </w:pPr>
      <w:r w:rsidRPr="00A151B3">
        <w:rPr>
          <w:rFonts w:asciiTheme="minorHAnsi" w:eastAsia="Times New Roman" w:hAnsiTheme="minorHAnsi" w:cstheme="minorHAnsi"/>
          <w:b/>
        </w:rPr>
        <w:t xml:space="preserve">Järgmine juhatuse </w:t>
      </w:r>
      <w:r>
        <w:rPr>
          <w:rFonts w:asciiTheme="minorHAnsi" w:eastAsia="Times New Roman" w:hAnsiTheme="minorHAnsi" w:cstheme="minorHAnsi"/>
          <w:b/>
        </w:rPr>
        <w:t xml:space="preserve">korraline </w:t>
      </w:r>
      <w:r w:rsidRPr="00A151B3">
        <w:rPr>
          <w:rFonts w:asciiTheme="minorHAnsi" w:eastAsia="Times New Roman" w:hAnsiTheme="minorHAnsi" w:cstheme="minorHAnsi"/>
          <w:b/>
        </w:rPr>
        <w:t xml:space="preserve">koosolek toimub </w:t>
      </w:r>
      <w:r>
        <w:rPr>
          <w:rFonts w:asciiTheme="minorHAnsi" w:eastAsia="Times New Roman" w:hAnsiTheme="minorHAnsi" w:cstheme="minorHAnsi"/>
          <w:b/>
        </w:rPr>
        <w:t xml:space="preserve">14. </w:t>
      </w:r>
      <w:r w:rsidR="00D80924">
        <w:rPr>
          <w:rFonts w:asciiTheme="minorHAnsi" w:eastAsia="Times New Roman" w:hAnsiTheme="minorHAnsi" w:cstheme="minorHAnsi"/>
          <w:b/>
        </w:rPr>
        <w:t>dets</w:t>
      </w:r>
      <w:r>
        <w:rPr>
          <w:rFonts w:asciiTheme="minorHAnsi" w:eastAsia="Times New Roman" w:hAnsiTheme="minorHAnsi" w:cstheme="minorHAnsi"/>
          <w:b/>
        </w:rPr>
        <w:t xml:space="preserve">embril </w:t>
      </w:r>
      <w:r w:rsidRPr="00A151B3">
        <w:rPr>
          <w:rFonts w:asciiTheme="minorHAnsi" w:eastAsia="Times New Roman" w:hAnsiTheme="minorHAnsi" w:cstheme="minorHAnsi"/>
          <w:b/>
        </w:rPr>
        <w:t>2021 kell 14-17</w:t>
      </w:r>
      <w:r>
        <w:rPr>
          <w:rFonts w:asciiTheme="minorHAnsi" w:eastAsia="Times New Roman" w:hAnsiTheme="minorHAnsi" w:cstheme="minorHAnsi"/>
          <w:b/>
        </w:rPr>
        <w:t xml:space="preserve"> Tehnopoli nõupidamiste ruumis Jupiter.</w:t>
      </w:r>
    </w:p>
    <w:p w14:paraId="40010F72" w14:textId="77777777" w:rsidR="00630884" w:rsidRDefault="00630884" w:rsidP="00AA744B">
      <w:pPr>
        <w:jc w:val="both"/>
        <w:rPr>
          <w:rFonts w:asciiTheme="minorHAnsi" w:eastAsia="Times New Roman" w:hAnsiTheme="minorHAnsi" w:cstheme="minorHAnsi"/>
          <w:b/>
        </w:rPr>
      </w:pPr>
    </w:p>
    <w:p w14:paraId="4C8E0569" w14:textId="77777777" w:rsidR="003F4E0E" w:rsidRDefault="003F4E0E" w:rsidP="00AA744B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Koosoleku juhataja</w:t>
      </w:r>
    </w:p>
    <w:p w14:paraId="7F7278D0" w14:textId="77777777" w:rsidR="003F4E0E" w:rsidRDefault="003F4E0E" w:rsidP="00AA744B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Kristo Reinhold</w:t>
      </w:r>
    </w:p>
    <w:p w14:paraId="6591C470" w14:textId="77777777" w:rsidR="003F4E0E" w:rsidRDefault="003F4E0E" w:rsidP="00AA744B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 Protokollija</w:t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</w:p>
    <w:p w14:paraId="2429E6B7" w14:textId="77777777" w:rsidR="003F4E0E" w:rsidRDefault="003F4E0E" w:rsidP="00AA744B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A151B3">
        <w:rPr>
          <w:rFonts w:asciiTheme="minorHAnsi" w:eastAsia="Times New Roman" w:hAnsiTheme="minorHAnsi" w:cstheme="minorHAnsi"/>
          <w:bCs/>
        </w:rPr>
        <w:t>Märt Viileberg</w:t>
      </w:r>
    </w:p>
    <w:p w14:paraId="7684AEC7" w14:textId="77777777" w:rsidR="003F4E0E" w:rsidRPr="00A151B3" w:rsidRDefault="003F4E0E" w:rsidP="00AA744B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/allkirjastatud digitaalselt/</w:t>
      </w:r>
    </w:p>
    <w:p w14:paraId="5B320040" w14:textId="77777777" w:rsidR="003F4E0E" w:rsidRDefault="003F4E0E" w:rsidP="00AA744B">
      <w:pPr>
        <w:jc w:val="both"/>
      </w:pPr>
    </w:p>
    <w:p w14:paraId="2840901C" w14:textId="77777777" w:rsidR="003F4E0E" w:rsidRDefault="003F4E0E" w:rsidP="00AA744B">
      <w:pPr>
        <w:jc w:val="both"/>
      </w:pPr>
    </w:p>
    <w:p w14:paraId="347E532F" w14:textId="77777777" w:rsidR="00442B14" w:rsidRDefault="00442B14" w:rsidP="00AA744B">
      <w:pPr>
        <w:jc w:val="both"/>
      </w:pPr>
    </w:p>
    <w:sectPr w:rsidR="00442B14" w:rsidSect="00342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6634E"/>
    <w:multiLevelType w:val="hybridMultilevel"/>
    <w:tmpl w:val="D8443C94"/>
    <w:lvl w:ilvl="0" w:tplc="042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75C6"/>
    <w:multiLevelType w:val="hybridMultilevel"/>
    <w:tmpl w:val="F6D8413E"/>
    <w:lvl w:ilvl="0" w:tplc="042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FF074F1"/>
    <w:multiLevelType w:val="hybridMultilevel"/>
    <w:tmpl w:val="178C93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76D40"/>
    <w:multiLevelType w:val="hybridMultilevel"/>
    <w:tmpl w:val="006C880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E0E"/>
    <w:rsid w:val="00002B0E"/>
    <w:rsid w:val="000142A5"/>
    <w:rsid w:val="00020C50"/>
    <w:rsid w:val="00021586"/>
    <w:rsid w:val="00022EF5"/>
    <w:rsid w:val="00022F7E"/>
    <w:rsid w:val="000864FF"/>
    <w:rsid w:val="000B4B3D"/>
    <w:rsid w:val="000D4BAF"/>
    <w:rsid w:val="00131087"/>
    <w:rsid w:val="00133535"/>
    <w:rsid w:val="0013733B"/>
    <w:rsid w:val="001526FF"/>
    <w:rsid w:val="0015313D"/>
    <w:rsid w:val="001A757F"/>
    <w:rsid w:val="001C34CB"/>
    <w:rsid w:val="001C6DB5"/>
    <w:rsid w:val="001E4121"/>
    <w:rsid w:val="00216406"/>
    <w:rsid w:val="00235F3D"/>
    <w:rsid w:val="00250828"/>
    <w:rsid w:val="0025501D"/>
    <w:rsid w:val="00293F89"/>
    <w:rsid w:val="002B4F71"/>
    <w:rsid w:val="002D53C4"/>
    <w:rsid w:val="00332CBC"/>
    <w:rsid w:val="0034257B"/>
    <w:rsid w:val="003463AF"/>
    <w:rsid w:val="00347642"/>
    <w:rsid w:val="00354702"/>
    <w:rsid w:val="00361E9B"/>
    <w:rsid w:val="0037594F"/>
    <w:rsid w:val="003B6E3E"/>
    <w:rsid w:val="003C0B61"/>
    <w:rsid w:val="003C1F68"/>
    <w:rsid w:val="003E63FE"/>
    <w:rsid w:val="003E777D"/>
    <w:rsid w:val="003F3843"/>
    <w:rsid w:val="003F4E0E"/>
    <w:rsid w:val="0041624C"/>
    <w:rsid w:val="00442B14"/>
    <w:rsid w:val="00451173"/>
    <w:rsid w:val="0047267D"/>
    <w:rsid w:val="00490C79"/>
    <w:rsid w:val="00490ED5"/>
    <w:rsid w:val="0054171A"/>
    <w:rsid w:val="005817EB"/>
    <w:rsid w:val="00584406"/>
    <w:rsid w:val="00586E63"/>
    <w:rsid w:val="00591419"/>
    <w:rsid w:val="00593728"/>
    <w:rsid w:val="00597EE7"/>
    <w:rsid w:val="005C4EF7"/>
    <w:rsid w:val="005C592A"/>
    <w:rsid w:val="005F64AC"/>
    <w:rsid w:val="00602EE3"/>
    <w:rsid w:val="006217EA"/>
    <w:rsid w:val="00630884"/>
    <w:rsid w:val="006313B3"/>
    <w:rsid w:val="00643475"/>
    <w:rsid w:val="00644E8B"/>
    <w:rsid w:val="00651C0E"/>
    <w:rsid w:val="006A1AC7"/>
    <w:rsid w:val="0070034A"/>
    <w:rsid w:val="00710FB0"/>
    <w:rsid w:val="00711F0A"/>
    <w:rsid w:val="00734547"/>
    <w:rsid w:val="007360B7"/>
    <w:rsid w:val="0075467B"/>
    <w:rsid w:val="007641A5"/>
    <w:rsid w:val="007769C1"/>
    <w:rsid w:val="007A7F41"/>
    <w:rsid w:val="007C4944"/>
    <w:rsid w:val="007C60E6"/>
    <w:rsid w:val="007D60E7"/>
    <w:rsid w:val="007E0EF1"/>
    <w:rsid w:val="007F7E37"/>
    <w:rsid w:val="0080060F"/>
    <w:rsid w:val="00803541"/>
    <w:rsid w:val="00814F8F"/>
    <w:rsid w:val="008704D1"/>
    <w:rsid w:val="00871687"/>
    <w:rsid w:val="008817E2"/>
    <w:rsid w:val="00885FF9"/>
    <w:rsid w:val="008B1E88"/>
    <w:rsid w:val="008B3957"/>
    <w:rsid w:val="008C5B32"/>
    <w:rsid w:val="008D7075"/>
    <w:rsid w:val="008E7E00"/>
    <w:rsid w:val="00916CA0"/>
    <w:rsid w:val="009173D9"/>
    <w:rsid w:val="0095620D"/>
    <w:rsid w:val="00974993"/>
    <w:rsid w:val="009B4EBE"/>
    <w:rsid w:val="009C4121"/>
    <w:rsid w:val="009C457A"/>
    <w:rsid w:val="009F399D"/>
    <w:rsid w:val="00A05601"/>
    <w:rsid w:val="00A20C4B"/>
    <w:rsid w:val="00A36D11"/>
    <w:rsid w:val="00A61D24"/>
    <w:rsid w:val="00A626D9"/>
    <w:rsid w:val="00A80E23"/>
    <w:rsid w:val="00A919FA"/>
    <w:rsid w:val="00A95CC0"/>
    <w:rsid w:val="00AA744B"/>
    <w:rsid w:val="00B03234"/>
    <w:rsid w:val="00B20F6D"/>
    <w:rsid w:val="00B37639"/>
    <w:rsid w:val="00B47C7D"/>
    <w:rsid w:val="00B82382"/>
    <w:rsid w:val="00B95D84"/>
    <w:rsid w:val="00BD018F"/>
    <w:rsid w:val="00BD08D4"/>
    <w:rsid w:val="00BD4D4A"/>
    <w:rsid w:val="00BE5C6C"/>
    <w:rsid w:val="00BF0247"/>
    <w:rsid w:val="00C11A2E"/>
    <w:rsid w:val="00C31A15"/>
    <w:rsid w:val="00C451EE"/>
    <w:rsid w:val="00C5444D"/>
    <w:rsid w:val="00CA0DEB"/>
    <w:rsid w:val="00CA1D44"/>
    <w:rsid w:val="00CB0D69"/>
    <w:rsid w:val="00CD2735"/>
    <w:rsid w:val="00CE0B25"/>
    <w:rsid w:val="00CF6849"/>
    <w:rsid w:val="00D11883"/>
    <w:rsid w:val="00D51E55"/>
    <w:rsid w:val="00D66FA1"/>
    <w:rsid w:val="00D80924"/>
    <w:rsid w:val="00DC715F"/>
    <w:rsid w:val="00DD1E7A"/>
    <w:rsid w:val="00DD3044"/>
    <w:rsid w:val="00E244F1"/>
    <w:rsid w:val="00E322C6"/>
    <w:rsid w:val="00E35BEC"/>
    <w:rsid w:val="00E453C9"/>
    <w:rsid w:val="00E61FB9"/>
    <w:rsid w:val="00E623BF"/>
    <w:rsid w:val="00E80378"/>
    <w:rsid w:val="00E81B9F"/>
    <w:rsid w:val="00E85BD9"/>
    <w:rsid w:val="00E94409"/>
    <w:rsid w:val="00E953E4"/>
    <w:rsid w:val="00E966DA"/>
    <w:rsid w:val="00EB1AC1"/>
    <w:rsid w:val="00EB37EB"/>
    <w:rsid w:val="00EB6156"/>
    <w:rsid w:val="00EC3E13"/>
    <w:rsid w:val="00ED24DB"/>
    <w:rsid w:val="00ED60B0"/>
    <w:rsid w:val="00F249E0"/>
    <w:rsid w:val="00F3523B"/>
    <w:rsid w:val="00F56CFE"/>
    <w:rsid w:val="00F67297"/>
    <w:rsid w:val="00F74AAA"/>
    <w:rsid w:val="00FA15B2"/>
    <w:rsid w:val="00FA34BF"/>
    <w:rsid w:val="00FA5C16"/>
    <w:rsid w:val="00FB1A45"/>
    <w:rsid w:val="00FD17F7"/>
    <w:rsid w:val="00FD445E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07F6"/>
  <w15:chartTrackingRefBased/>
  <w15:docId w15:val="{73F0BB0A-928C-44CC-A577-08C7EFBD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E0E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3F4E0E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3F4E0E"/>
    <w:rPr>
      <w:rFonts w:ascii="Calibri" w:hAnsi="Calibri" w:cs="Calibri"/>
      <w:lang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3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3C9"/>
    <w:rPr>
      <w:rFonts w:ascii="Calibri" w:hAnsi="Calibri" w:cs="Calibri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C9"/>
    <w:rPr>
      <w:rFonts w:ascii="Calibri" w:hAnsi="Calibri" w:cs="Calibri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4947</TotalTime>
  <Pages>3</Pages>
  <Words>898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167</cp:revision>
  <dcterms:created xsi:type="dcterms:W3CDTF">2021-11-12T16:44:00Z</dcterms:created>
  <dcterms:modified xsi:type="dcterms:W3CDTF">2021-11-18T06:30:00Z</dcterms:modified>
</cp:coreProperties>
</file>