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BB94FF5" w14:textId="552D501B" w:rsidR="004739E0" w:rsidRPr="00834DAC" w:rsidRDefault="00765D34" w:rsidP="004739E0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ab/>
      </w:r>
      <w:r w:rsidR="004739E0" w:rsidRPr="00834DAC">
        <w:rPr>
          <w:rFonts w:asciiTheme="majorHAnsi" w:hAnsiTheme="majorHAnsi" w:cstheme="majorHAnsi"/>
          <w:sz w:val="22"/>
          <w:szCs w:val="22"/>
        </w:rPr>
        <w:t xml:space="preserve">KINNITATUD </w:t>
      </w:r>
    </w:p>
    <w:p w14:paraId="5F3D329C" w14:textId="77777777" w:rsidR="004739E0" w:rsidRDefault="004739E0" w:rsidP="004739E0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 w:rsidRPr="00834DAC">
        <w:rPr>
          <w:rFonts w:asciiTheme="majorHAnsi" w:hAnsiTheme="majorHAnsi" w:cstheme="majorHAnsi"/>
          <w:sz w:val="22"/>
          <w:szCs w:val="22"/>
        </w:rPr>
        <w:tab/>
        <w:t xml:space="preserve">kutsekomisjoni 12.04.2021 </w:t>
      </w:r>
      <w:r>
        <w:rPr>
          <w:rFonts w:asciiTheme="majorHAnsi" w:hAnsiTheme="majorHAnsi" w:cstheme="majorHAnsi"/>
          <w:sz w:val="22"/>
          <w:szCs w:val="22"/>
        </w:rPr>
        <w:tab/>
      </w:r>
      <w:r w:rsidRPr="00834DAC">
        <w:rPr>
          <w:rFonts w:asciiTheme="majorHAnsi" w:hAnsiTheme="majorHAnsi" w:cstheme="majorHAnsi"/>
          <w:sz w:val="22"/>
          <w:szCs w:val="22"/>
        </w:rPr>
        <w:t>otsusega</w:t>
      </w:r>
    </w:p>
    <w:p w14:paraId="49CB64E3" w14:textId="77777777" w:rsidR="004739E0" w:rsidRDefault="004739E0" w:rsidP="004739E0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Muudetud </w:t>
      </w:r>
    </w:p>
    <w:p w14:paraId="7BB69979" w14:textId="5FB26BAB" w:rsidR="004739E0" w:rsidRDefault="004739E0" w:rsidP="00727C5E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    </w:t>
      </w:r>
      <w:r>
        <w:rPr>
          <w:rFonts w:asciiTheme="majorHAnsi" w:hAnsiTheme="majorHAnsi" w:cstheme="majorHAnsi"/>
          <w:sz w:val="22"/>
          <w:szCs w:val="22"/>
        </w:rPr>
        <w:t xml:space="preserve">kutsekomisjoni 28.09.23 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5C837D5" w14:textId="0B33DD03" w:rsidR="004739E0" w:rsidRDefault="004739E0" w:rsidP="00727C5E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otsusega nr 3</w:t>
      </w:r>
    </w:p>
    <w:p w14:paraId="0FE13E7F" w14:textId="77777777" w:rsidR="004739E0" w:rsidRDefault="004739E0" w:rsidP="004739E0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sz w:val="22"/>
          <w:szCs w:val="22"/>
        </w:rPr>
      </w:pPr>
    </w:p>
    <w:p w14:paraId="21879E93" w14:textId="77777777" w:rsidR="00727C5E" w:rsidRDefault="00727C5E" w:rsidP="004739E0">
      <w:pPr>
        <w:tabs>
          <w:tab w:val="left" w:pos="5245"/>
        </w:tabs>
        <w:ind w:right="168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C741A5" w14:textId="3DEBFE4D" w:rsidR="00B54B82" w:rsidRPr="00FE6DC4" w:rsidRDefault="0081247C" w:rsidP="004739E0">
      <w:pPr>
        <w:tabs>
          <w:tab w:val="left" w:pos="5245"/>
        </w:tabs>
        <w:ind w:right="16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6DC4">
        <w:rPr>
          <w:rFonts w:asciiTheme="majorHAnsi" w:hAnsiTheme="majorHAnsi" w:cstheme="majorHAnsi"/>
          <w:b/>
          <w:sz w:val="22"/>
          <w:szCs w:val="22"/>
        </w:rPr>
        <w:t>HINDAMISJUHEND</w:t>
      </w:r>
    </w:p>
    <w:p w14:paraId="352E465C" w14:textId="77777777" w:rsidR="00B54B82" w:rsidRPr="00FE6DC4" w:rsidRDefault="00A514DC" w:rsidP="00FA2FF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6DC4">
        <w:rPr>
          <w:rFonts w:asciiTheme="majorHAnsi" w:hAnsiTheme="majorHAnsi" w:cstheme="majorHAnsi"/>
          <w:b/>
          <w:sz w:val="22"/>
          <w:szCs w:val="22"/>
        </w:rPr>
        <w:t>JAOTUSVÕRGU EL</w:t>
      </w:r>
      <w:r w:rsidR="00F10940" w:rsidRPr="00FE6DC4">
        <w:rPr>
          <w:rFonts w:asciiTheme="majorHAnsi" w:hAnsiTheme="majorHAnsi" w:cstheme="majorHAnsi"/>
          <w:b/>
          <w:sz w:val="22"/>
          <w:szCs w:val="22"/>
        </w:rPr>
        <w:t>E</w:t>
      </w:r>
      <w:r w:rsidR="00CE18A4" w:rsidRPr="00FE6DC4">
        <w:rPr>
          <w:rFonts w:asciiTheme="majorHAnsi" w:hAnsiTheme="majorHAnsi" w:cstheme="majorHAnsi"/>
          <w:b/>
          <w:sz w:val="22"/>
          <w:szCs w:val="22"/>
        </w:rPr>
        <w:t>KTRI</w:t>
      </w:r>
      <w:r w:rsidR="00C53010" w:rsidRPr="00FE6DC4">
        <w:rPr>
          <w:rFonts w:asciiTheme="majorHAnsi" w:hAnsiTheme="majorHAnsi" w:cstheme="majorHAnsi"/>
          <w:b/>
          <w:sz w:val="22"/>
          <w:szCs w:val="22"/>
        </w:rPr>
        <w:t>K</w:t>
      </w:r>
      <w:r w:rsidR="00CE18A4" w:rsidRPr="00FE6DC4">
        <w:rPr>
          <w:rFonts w:asciiTheme="majorHAnsi" w:hAnsiTheme="majorHAnsi" w:cstheme="majorHAnsi"/>
          <w:b/>
          <w:sz w:val="22"/>
          <w:szCs w:val="22"/>
        </w:rPr>
        <w:t>, tase</w:t>
      </w:r>
      <w:r w:rsidR="00D41F49" w:rsidRPr="00FE6D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E18A4" w:rsidRPr="00FE6DC4">
        <w:rPr>
          <w:rFonts w:asciiTheme="majorHAnsi" w:hAnsiTheme="majorHAnsi" w:cstheme="majorHAnsi"/>
          <w:b/>
          <w:sz w:val="22"/>
          <w:szCs w:val="22"/>
        </w:rPr>
        <w:t>4</w:t>
      </w:r>
    </w:p>
    <w:p w14:paraId="4B4E1515" w14:textId="77777777" w:rsidR="00FA2FFB" w:rsidRPr="00FE6DC4" w:rsidRDefault="00FA2FFB" w:rsidP="00FA2FFB">
      <w:pPr>
        <w:jc w:val="both"/>
        <w:rPr>
          <w:rFonts w:asciiTheme="majorHAnsi" w:hAnsiTheme="majorHAnsi" w:cstheme="majorHAnsi"/>
          <w:b/>
          <w:color w:val="1F497D"/>
          <w:sz w:val="22"/>
          <w:szCs w:val="22"/>
        </w:rPr>
      </w:pPr>
    </w:p>
    <w:p w14:paraId="5ACD64E2" w14:textId="2E062CA8" w:rsidR="00C8456D" w:rsidRPr="00FE6DC4" w:rsidRDefault="00FA2FFB" w:rsidP="00FA2FFB">
      <w:pPr>
        <w:jc w:val="both"/>
        <w:rPr>
          <w:rFonts w:asciiTheme="majorHAnsi" w:hAnsiTheme="majorHAnsi" w:cstheme="majorHAnsi"/>
          <w:b/>
          <w:color w:val="1F497D"/>
          <w:sz w:val="22"/>
          <w:szCs w:val="22"/>
        </w:rPr>
      </w:pPr>
      <w:r w:rsidRPr="00FE6DC4">
        <w:rPr>
          <w:rFonts w:asciiTheme="majorHAnsi" w:hAnsiTheme="majorHAnsi" w:cstheme="majorHAnsi"/>
          <w:b/>
          <w:color w:val="1F497D"/>
          <w:sz w:val="22"/>
          <w:szCs w:val="22"/>
        </w:rPr>
        <w:t>Sisukord:</w:t>
      </w:r>
    </w:p>
    <w:p w14:paraId="40E2A9E7" w14:textId="5F1D2256" w:rsidR="00FA2FFB" w:rsidRPr="00FE6DC4" w:rsidRDefault="00FA2FFB" w:rsidP="00901BA0">
      <w:pPr>
        <w:tabs>
          <w:tab w:val="left" w:pos="58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1. Üld</w:t>
      </w:r>
      <w:r w:rsidR="00C8456D" w:rsidRPr="00FE6DC4">
        <w:rPr>
          <w:rFonts w:asciiTheme="majorHAnsi" w:hAnsiTheme="majorHAnsi" w:cstheme="majorHAnsi"/>
          <w:sz w:val="22"/>
          <w:szCs w:val="22"/>
        </w:rPr>
        <w:t>teave</w:t>
      </w:r>
      <w:r w:rsidR="00901BA0" w:rsidRPr="00FE6DC4">
        <w:rPr>
          <w:rFonts w:asciiTheme="majorHAnsi" w:hAnsiTheme="majorHAnsi" w:cstheme="majorHAnsi"/>
          <w:sz w:val="22"/>
          <w:szCs w:val="22"/>
        </w:rPr>
        <w:tab/>
      </w:r>
    </w:p>
    <w:p w14:paraId="529CE440" w14:textId="77777777" w:rsidR="00FA2FFB" w:rsidRPr="00FE6DC4" w:rsidRDefault="00FA2FFB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2. </w:t>
      </w:r>
      <w:r w:rsidR="00893B1A" w:rsidRPr="00FE6DC4">
        <w:rPr>
          <w:rFonts w:asciiTheme="majorHAnsi" w:hAnsiTheme="majorHAnsi" w:cstheme="majorHAnsi"/>
          <w:sz w:val="22"/>
          <w:szCs w:val="22"/>
        </w:rPr>
        <w:t>H</w:t>
      </w:r>
      <w:r w:rsidR="004133A3" w:rsidRPr="00FE6DC4">
        <w:rPr>
          <w:rFonts w:asciiTheme="majorHAnsi" w:hAnsiTheme="majorHAnsi" w:cstheme="majorHAnsi"/>
          <w:sz w:val="22"/>
          <w:szCs w:val="22"/>
        </w:rPr>
        <w:t xml:space="preserve">indamine </w:t>
      </w:r>
    </w:p>
    <w:p w14:paraId="67ED4337" w14:textId="49964ABD" w:rsidR="00FA2FFB" w:rsidRPr="00FE6DC4" w:rsidRDefault="00FA2FFB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3. </w:t>
      </w:r>
      <w:r w:rsidR="00893B1A" w:rsidRPr="00FE6DC4">
        <w:rPr>
          <w:rFonts w:asciiTheme="majorHAnsi" w:hAnsiTheme="majorHAnsi" w:cstheme="majorHAnsi"/>
          <w:sz w:val="22"/>
          <w:szCs w:val="22"/>
        </w:rPr>
        <w:t>Kutseeksami ko</w:t>
      </w:r>
      <w:r w:rsidR="00C8456D" w:rsidRPr="00FE6DC4">
        <w:rPr>
          <w:rFonts w:asciiTheme="majorHAnsi" w:hAnsiTheme="majorHAnsi" w:cstheme="majorHAnsi"/>
          <w:sz w:val="22"/>
          <w:szCs w:val="22"/>
        </w:rPr>
        <w:t>rral</w:t>
      </w:r>
      <w:r w:rsidR="00893B1A" w:rsidRPr="00FE6DC4">
        <w:rPr>
          <w:rFonts w:asciiTheme="majorHAnsi" w:hAnsiTheme="majorHAnsi" w:cstheme="majorHAnsi"/>
          <w:sz w:val="22"/>
          <w:szCs w:val="22"/>
        </w:rPr>
        <w:t>d</w:t>
      </w:r>
      <w:r w:rsidR="00C8456D" w:rsidRPr="00FE6DC4">
        <w:rPr>
          <w:rFonts w:asciiTheme="majorHAnsi" w:hAnsiTheme="majorHAnsi" w:cstheme="majorHAnsi"/>
          <w:sz w:val="22"/>
          <w:szCs w:val="22"/>
        </w:rPr>
        <w:t>us</w:t>
      </w:r>
      <w:r w:rsidRPr="00FE6D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387843" w14:textId="25BE22BB" w:rsidR="00FA2FFB" w:rsidRPr="00FE6DC4" w:rsidRDefault="00FA2FFB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4. Hindamisvormid</w:t>
      </w:r>
      <w:r w:rsidR="00893B1A" w:rsidRPr="00FE6DC4">
        <w:rPr>
          <w:rFonts w:asciiTheme="majorHAnsi" w:hAnsiTheme="majorHAnsi" w:cstheme="majorHAnsi"/>
          <w:sz w:val="22"/>
          <w:szCs w:val="22"/>
        </w:rPr>
        <w:t xml:space="preserve"> (protokollid)</w:t>
      </w:r>
    </w:p>
    <w:p w14:paraId="0A473342" w14:textId="3F05E01A" w:rsidR="00C8456D" w:rsidRPr="00FE6DC4" w:rsidRDefault="0021006E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5. </w:t>
      </w:r>
      <w:r w:rsidR="00C8456D" w:rsidRPr="00FE6DC4">
        <w:rPr>
          <w:rFonts w:asciiTheme="majorHAnsi" w:hAnsiTheme="majorHAnsi" w:cstheme="majorHAnsi"/>
          <w:sz w:val="22"/>
          <w:szCs w:val="22"/>
        </w:rPr>
        <w:t xml:space="preserve">Testi </w:t>
      </w:r>
      <w:r w:rsidRPr="00FE6DC4">
        <w:rPr>
          <w:rFonts w:asciiTheme="majorHAnsi" w:hAnsiTheme="majorHAnsi" w:cstheme="majorHAnsi"/>
          <w:sz w:val="22"/>
          <w:szCs w:val="22"/>
        </w:rPr>
        <w:t>lähte</w:t>
      </w:r>
      <w:r w:rsidR="00C8456D" w:rsidRPr="00FE6DC4">
        <w:rPr>
          <w:rFonts w:asciiTheme="majorHAnsi" w:hAnsiTheme="majorHAnsi" w:cstheme="majorHAnsi"/>
          <w:sz w:val="22"/>
          <w:szCs w:val="22"/>
        </w:rPr>
        <w:t>materjalid</w:t>
      </w:r>
    </w:p>
    <w:p w14:paraId="556A6FAA" w14:textId="146683AE" w:rsidR="00FA2FFB" w:rsidRPr="00FE6DC4" w:rsidRDefault="00FA2FFB" w:rsidP="0021006E">
      <w:pPr>
        <w:pStyle w:val="Pealkiri1"/>
        <w:numPr>
          <w:ilvl w:val="0"/>
          <w:numId w:val="11"/>
        </w:numPr>
        <w:ind w:right="706"/>
        <w:rPr>
          <w:rFonts w:asciiTheme="majorHAnsi" w:hAnsiTheme="majorHAnsi" w:cstheme="majorHAnsi"/>
          <w:sz w:val="22"/>
        </w:rPr>
      </w:pPr>
      <w:r w:rsidRPr="00FE6DC4">
        <w:rPr>
          <w:rFonts w:asciiTheme="majorHAnsi" w:hAnsiTheme="majorHAnsi" w:cstheme="majorHAnsi"/>
          <w:sz w:val="22"/>
        </w:rPr>
        <w:t>Üld</w:t>
      </w:r>
      <w:r w:rsidR="00C8456D" w:rsidRPr="00FE6DC4">
        <w:rPr>
          <w:rFonts w:asciiTheme="majorHAnsi" w:hAnsiTheme="majorHAnsi" w:cstheme="majorHAnsi"/>
          <w:sz w:val="22"/>
          <w:lang w:val="et-EE"/>
        </w:rPr>
        <w:t>teave</w:t>
      </w:r>
    </w:p>
    <w:p w14:paraId="6F4AB7FA" w14:textId="78E305CC" w:rsidR="00FA2FFB" w:rsidRPr="00FE6DC4" w:rsidRDefault="00FA2FFB" w:rsidP="00FA2FFB">
      <w:p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1.1 </w:t>
      </w:r>
      <w:r w:rsidR="0081247C" w:rsidRPr="00FE6DC4">
        <w:rPr>
          <w:rFonts w:asciiTheme="majorHAnsi" w:hAnsiTheme="majorHAnsi" w:cstheme="majorHAnsi"/>
          <w:sz w:val="22"/>
          <w:szCs w:val="22"/>
        </w:rPr>
        <w:t>Hindamisjuhend</w:t>
      </w:r>
      <w:r w:rsidRPr="00FE6DC4">
        <w:rPr>
          <w:rFonts w:asciiTheme="majorHAnsi" w:hAnsiTheme="majorHAnsi" w:cstheme="majorHAnsi"/>
          <w:sz w:val="22"/>
          <w:szCs w:val="22"/>
        </w:rPr>
        <w:t xml:space="preserve">i alusel hinnatakse </w:t>
      </w:r>
      <w:r w:rsidR="00B54B82" w:rsidRPr="00FE6DC4">
        <w:rPr>
          <w:rFonts w:asciiTheme="majorHAnsi" w:hAnsiTheme="majorHAnsi" w:cstheme="majorHAnsi"/>
          <w:sz w:val="22"/>
          <w:szCs w:val="22"/>
        </w:rPr>
        <w:t>kutseõppe</w:t>
      </w:r>
      <w:r w:rsidR="00C8456D" w:rsidRPr="00FE6DC4">
        <w:rPr>
          <w:rFonts w:asciiTheme="majorHAnsi" w:hAnsiTheme="majorHAnsi" w:cstheme="majorHAnsi"/>
          <w:sz w:val="22"/>
          <w:szCs w:val="22"/>
        </w:rPr>
        <w:t xml:space="preserve"> tasemeõppe</w:t>
      </w:r>
      <w:r w:rsidR="00B54B82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C8456D" w:rsidRPr="00FE6DC4">
        <w:rPr>
          <w:rFonts w:asciiTheme="majorHAnsi" w:hAnsiTheme="majorHAnsi" w:cstheme="majorHAnsi"/>
          <w:sz w:val="22"/>
          <w:szCs w:val="22"/>
        </w:rPr>
        <w:t>õppekava läbinu</w:t>
      </w:r>
      <w:r w:rsidRPr="00FE6DC4">
        <w:rPr>
          <w:rFonts w:asciiTheme="majorHAnsi" w:hAnsiTheme="majorHAnsi" w:cstheme="majorHAnsi"/>
          <w:sz w:val="22"/>
          <w:szCs w:val="22"/>
        </w:rPr>
        <w:t xml:space="preserve"> kutseoskuste vastavust kutsestandardis kehtestatud nõuetele. </w:t>
      </w:r>
    </w:p>
    <w:p w14:paraId="2080EF41" w14:textId="77777777" w:rsidR="00B54B82" w:rsidRPr="00FE6DC4" w:rsidRDefault="00FA2FFB" w:rsidP="00FA2FFB">
      <w:p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1.</w:t>
      </w:r>
      <w:r w:rsidR="00A05410" w:rsidRPr="00FE6DC4">
        <w:rPr>
          <w:rFonts w:asciiTheme="majorHAnsi" w:hAnsiTheme="majorHAnsi" w:cstheme="majorHAnsi"/>
          <w:sz w:val="22"/>
          <w:szCs w:val="22"/>
        </w:rPr>
        <w:t>2</w:t>
      </w:r>
      <w:r w:rsidRPr="00FE6DC4">
        <w:rPr>
          <w:rFonts w:asciiTheme="majorHAnsi" w:hAnsiTheme="majorHAnsi" w:cstheme="majorHAnsi"/>
          <w:sz w:val="22"/>
          <w:szCs w:val="22"/>
        </w:rPr>
        <w:t xml:space="preserve"> Hin</w:t>
      </w:r>
      <w:r w:rsidR="00A05410" w:rsidRPr="00FE6DC4">
        <w:rPr>
          <w:rFonts w:asciiTheme="majorHAnsi" w:hAnsiTheme="majorHAnsi" w:cstheme="majorHAnsi"/>
          <w:sz w:val="22"/>
          <w:szCs w:val="22"/>
        </w:rPr>
        <w:t>natakse</w:t>
      </w:r>
      <w:r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B54B82" w:rsidRPr="00FE6DC4">
        <w:rPr>
          <w:rFonts w:asciiTheme="majorHAnsi" w:hAnsiTheme="majorHAnsi" w:cstheme="majorHAnsi"/>
          <w:sz w:val="22"/>
          <w:szCs w:val="22"/>
        </w:rPr>
        <w:t>osade kaupa:</w:t>
      </w:r>
    </w:p>
    <w:p w14:paraId="7AC47B6E" w14:textId="77777777" w:rsidR="00C32A0A" w:rsidRPr="00FE6DC4" w:rsidRDefault="00B54B82" w:rsidP="001144F4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FE6DC4">
        <w:rPr>
          <w:rFonts w:asciiTheme="majorHAnsi" w:hAnsiTheme="majorHAnsi" w:cstheme="majorHAnsi"/>
          <w:sz w:val="22"/>
          <w:szCs w:val="22"/>
        </w:rPr>
        <w:t>Õppetöö jooksul</w:t>
      </w:r>
      <w:r w:rsidR="00786781" w:rsidRPr="00FE6DC4">
        <w:rPr>
          <w:rFonts w:asciiTheme="majorHAnsi" w:hAnsiTheme="majorHAnsi" w:cstheme="majorHAnsi"/>
          <w:sz w:val="22"/>
          <w:szCs w:val="22"/>
        </w:rPr>
        <w:t xml:space="preserve"> - </w:t>
      </w:r>
      <w:r w:rsidRPr="00FE6DC4">
        <w:rPr>
          <w:rFonts w:asciiTheme="majorHAnsi" w:hAnsiTheme="majorHAnsi" w:cstheme="majorHAnsi"/>
          <w:sz w:val="22"/>
          <w:szCs w:val="22"/>
        </w:rPr>
        <w:t xml:space="preserve"> hinnatakse </w:t>
      </w:r>
      <w:r w:rsidR="00786781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>kõi</w:t>
      </w:r>
      <w:r w:rsidR="00C8456D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>gi</w:t>
      </w:r>
      <w:r w:rsidR="00A05410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786781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paigaldustööde </w:t>
      </w:r>
      <w:r w:rsidR="00A05410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liikide </w:t>
      </w:r>
      <w:r w:rsidR="00786781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>sooritamist</w:t>
      </w:r>
      <w:r w:rsidR="00C32A0A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ja teoreetiliste teadmiste </w:t>
      </w:r>
    </w:p>
    <w:p w14:paraId="0D6746CA" w14:textId="6471BF4B" w:rsidR="00786781" w:rsidRPr="00FE6DC4" w:rsidRDefault="00C32A0A" w:rsidP="00C32A0A">
      <w:pPr>
        <w:pStyle w:val="Loendilik"/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>omandamist</w:t>
      </w:r>
      <w:r w:rsidR="00786781" w:rsidRPr="00FE6DC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</w:p>
    <w:p w14:paraId="4E13735F" w14:textId="5CD9E579" w:rsidR="00890D0D" w:rsidRPr="00FE6DC4" w:rsidRDefault="00786781" w:rsidP="00786781">
      <w:pPr>
        <w:pStyle w:val="Loendilik"/>
        <w:suppressAutoHyphens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Hindamise koht: kutse andjalt õiguse saanud hindamiskeskus ja õppeväljak </w:t>
      </w:r>
    </w:p>
    <w:p w14:paraId="5B3DE1FF" w14:textId="77777777" w:rsidR="00786781" w:rsidRPr="00FE6DC4" w:rsidRDefault="00786781" w:rsidP="00786781">
      <w:pPr>
        <w:pStyle w:val="Loendilik"/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FE6DC4">
        <w:rPr>
          <w:rFonts w:asciiTheme="majorHAnsi" w:hAnsiTheme="majorHAnsi" w:cstheme="majorHAnsi"/>
          <w:sz w:val="22"/>
          <w:szCs w:val="22"/>
        </w:rPr>
        <w:t>Hinda</w:t>
      </w:r>
      <w:r w:rsidR="00890D0D" w:rsidRPr="00FE6DC4">
        <w:rPr>
          <w:rFonts w:asciiTheme="majorHAnsi" w:hAnsiTheme="majorHAnsi" w:cstheme="majorHAnsi"/>
          <w:sz w:val="22"/>
          <w:szCs w:val="22"/>
        </w:rPr>
        <w:t>jad:</w:t>
      </w:r>
      <w:r w:rsidRPr="00FE6DC4">
        <w:rPr>
          <w:rFonts w:asciiTheme="majorHAnsi" w:hAnsiTheme="majorHAnsi" w:cstheme="majorHAnsi"/>
          <w:sz w:val="22"/>
          <w:szCs w:val="22"/>
        </w:rPr>
        <w:t xml:space="preserve"> kutseõpetajad või kutseõpetajad koos praktikabaasi esindajaga</w:t>
      </w:r>
    </w:p>
    <w:p w14:paraId="7013CF59" w14:textId="77777777" w:rsidR="00890D0D" w:rsidRPr="00FE6DC4" w:rsidRDefault="00786781" w:rsidP="001144F4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</w:rPr>
        <w:t>Kooli lõpeta</w:t>
      </w:r>
      <w:r w:rsidR="00890D0D" w:rsidRPr="00FE6DC4">
        <w:rPr>
          <w:rFonts w:asciiTheme="majorHAnsi" w:hAnsiTheme="majorHAnsi" w:cstheme="majorHAnsi"/>
          <w:sz w:val="22"/>
          <w:szCs w:val="22"/>
        </w:rPr>
        <w:t>misel</w:t>
      </w:r>
      <w:r w:rsidRPr="00FE6DC4">
        <w:rPr>
          <w:rFonts w:asciiTheme="majorHAnsi" w:hAnsiTheme="majorHAnsi" w:cstheme="majorHAnsi"/>
          <w:sz w:val="22"/>
          <w:szCs w:val="22"/>
        </w:rPr>
        <w:t xml:space="preserve"> –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DD60E0" w:rsidRPr="00FE6DC4">
        <w:rPr>
          <w:rFonts w:asciiTheme="majorHAnsi" w:hAnsiTheme="majorHAnsi" w:cstheme="majorHAnsi"/>
          <w:sz w:val="22"/>
          <w:szCs w:val="22"/>
        </w:rPr>
        <w:t xml:space="preserve">teeb 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eksamineeritav </w:t>
      </w:r>
      <w:r w:rsidR="00DD60E0" w:rsidRPr="00FE6DC4">
        <w:rPr>
          <w:rFonts w:asciiTheme="majorHAnsi" w:hAnsiTheme="majorHAnsi" w:cstheme="majorHAnsi"/>
          <w:sz w:val="22"/>
          <w:szCs w:val="22"/>
        </w:rPr>
        <w:t xml:space="preserve">testi ja </w:t>
      </w:r>
      <w:r w:rsidR="00A05410" w:rsidRPr="00FE6DC4">
        <w:rPr>
          <w:rFonts w:asciiTheme="majorHAnsi" w:hAnsiTheme="majorHAnsi" w:cstheme="majorHAnsi"/>
          <w:sz w:val="22"/>
          <w:szCs w:val="22"/>
        </w:rPr>
        <w:t xml:space="preserve">lahendab </w:t>
      </w:r>
      <w:r w:rsidR="00DD60E0" w:rsidRPr="00FE6DC4">
        <w:rPr>
          <w:rFonts w:asciiTheme="majorHAnsi" w:hAnsiTheme="majorHAnsi" w:cstheme="majorHAnsi"/>
          <w:sz w:val="22"/>
          <w:szCs w:val="22"/>
        </w:rPr>
        <w:t>arvutusülesande.</w:t>
      </w:r>
      <w:r w:rsidR="00A05410" w:rsidRPr="00FE6D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066FC2" w14:textId="77777777" w:rsidR="00786781" w:rsidRPr="00FE6DC4" w:rsidRDefault="00786781" w:rsidP="00890D0D">
      <w:pPr>
        <w:pStyle w:val="Loendilik"/>
        <w:suppressAutoHyphens w:val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lang w:eastAsia="en-US"/>
        </w:rPr>
        <w:t>Hinda</w:t>
      </w:r>
      <w:r w:rsidR="00DD60E0" w:rsidRPr="00FE6DC4">
        <w:rPr>
          <w:rFonts w:asciiTheme="majorHAnsi" w:hAnsiTheme="majorHAnsi" w:cstheme="majorHAnsi"/>
          <w:sz w:val="22"/>
          <w:szCs w:val="22"/>
          <w:lang w:eastAsia="en-US"/>
        </w:rPr>
        <w:t>ja</w:t>
      </w:r>
      <w:r w:rsidR="00890D0D" w:rsidRPr="00FE6DC4">
        <w:rPr>
          <w:rFonts w:asciiTheme="majorHAnsi" w:hAnsiTheme="majorHAnsi" w:cstheme="majorHAnsi"/>
          <w:sz w:val="22"/>
          <w:szCs w:val="22"/>
          <w:lang w:eastAsia="en-US"/>
        </w:rPr>
        <w:t>:</w:t>
      </w:r>
      <w:r w:rsidR="00DD60E0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EETELi kutsekomisjoni moodustatud </w:t>
      </w:r>
      <w:r w:rsidRPr="00FE6DC4">
        <w:rPr>
          <w:rFonts w:asciiTheme="majorHAnsi" w:hAnsiTheme="majorHAnsi" w:cstheme="majorHAnsi"/>
          <w:sz w:val="22"/>
          <w:szCs w:val="22"/>
        </w:rPr>
        <w:t>kolmeliikmeline</w:t>
      </w:r>
      <w:r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 hindamiskomisjon, milles on esindatud töömaailma (tööandjate, töövõtjate) ja kutseõppeasutuste esindajad. </w:t>
      </w:r>
    </w:p>
    <w:p w14:paraId="68FA4B01" w14:textId="77777777" w:rsidR="00211CC8" w:rsidRPr="00FE6DC4" w:rsidRDefault="00211CC8" w:rsidP="00FA2FFB">
      <w:pPr>
        <w:ind w:right="706"/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</w:pPr>
    </w:p>
    <w:p w14:paraId="651C43EC" w14:textId="77777777" w:rsidR="00FA2FFB" w:rsidRPr="00FE6DC4" w:rsidRDefault="00FA2FFB" w:rsidP="00FA2FFB">
      <w:pPr>
        <w:ind w:right="706"/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 xml:space="preserve">2. </w:t>
      </w:r>
      <w:r w:rsidR="00893B1A" w:rsidRPr="00FE6DC4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>Hindamine</w:t>
      </w:r>
    </w:p>
    <w:p w14:paraId="62CB9FD0" w14:textId="77777777" w:rsidR="00FA2FFB" w:rsidRPr="00FE6DC4" w:rsidRDefault="00FA2FFB" w:rsidP="001144F4">
      <w:pPr>
        <w:numPr>
          <w:ilvl w:val="1"/>
          <w:numId w:val="3"/>
        </w:numPr>
        <w:suppressAutoHyphens w:val="0"/>
        <w:ind w:right="706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sz w:val="22"/>
          <w:szCs w:val="22"/>
          <w:u w:val="single"/>
          <w:lang w:eastAsia="en-US"/>
        </w:rPr>
        <w:t>Hindamismeetodid</w:t>
      </w:r>
      <w:r w:rsidR="00890D0D" w:rsidRPr="00FE6DC4">
        <w:rPr>
          <w:rFonts w:asciiTheme="majorHAnsi" w:hAnsiTheme="majorHAnsi" w:cstheme="majorHAnsi"/>
          <w:bCs/>
          <w:sz w:val="22"/>
          <w:szCs w:val="22"/>
          <w:u w:val="single"/>
          <w:lang w:eastAsia="en-US"/>
        </w:rPr>
        <w:t xml:space="preserve"> </w:t>
      </w:r>
      <w:r w:rsidR="00890D0D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on</w:t>
      </w: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890D0D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praktiline töö ja </w:t>
      </w:r>
      <w:r w:rsidR="0078517D" w:rsidRPr="00FE6DC4">
        <w:rPr>
          <w:rFonts w:asciiTheme="majorHAnsi" w:hAnsiTheme="majorHAnsi" w:cstheme="majorHAnsi"/>
          <w:sz w:val="22"/>
          <w:szCs w:val="22"/>
        </w:rPr>
        <w:t xml:space="preserve">teoreetiliste teadmiste </w:t>
      </w:r>
      <w:r w:rsidR="00F10940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test (sh </w:t>
      </w: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ülesanne</w:t>
      </w:r>
      <w:r w:rsidR="00F10940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)</w:t>
      </w:r>
      <w:r w:rsidR="00890D0D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.</w:t>
      </w:r>
    </w:p>
    <w:p w14:paraId="38BED464" w14:textId="77777777" w:rsidR="0004462E" w:rsidRPr="00FE6DC4" w:rsidRDefault="0004462E" w:rsidP="0004462E">
      <w:pPr>
        <w:suppressAutoHyphens w:val="0"/>
        <w:ind w:left="360" w:right="706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</w:p>
    <w:p w14:paraId="0BE6D467" w14:textId="77777777" w:rsidR="00A05410" w:rsidRPr="00FE6DC4" w:rsidRDefault="00A05410" w:rsidP="00A05410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>2.2 Praktiliste tööde hindamine</w:t>
      </w:r>
      <w:r w:rsidRPr="00FE6DC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316F1F41" w14:textId="28891DAA" w:rsidR="00A05410" w:rsidRPr="00FE6DC4" w:rsidRDefault="00A05410" w:rsidP="00A05410">
      <w:p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1) Hinnatakse </w:t>
      </w:r>
      <w:r w:rsidR="00226293" w:rsidRPr="00FE6DC4">
        <w:rPr>
          <w:rFonts w:asciiTheme="majorHAnsi" w:hAnsiTheme="majorHAnsi" w:cstheme="majorHAnsi"/>
          <w:sz w:val="22"/>
          <w:szCs w:val="22"/>
        </w:rPr>
        <w:t>erinevat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e paigaldustöö liikidega seotud </w:t>
      </w:r>
      <w:r w:rsidRPr="00FE6DC4">
        <w:rPr>
          <w:rFonts w:asciiTheme="majorHAnsi" w:hAnsiTheme="majorHAnsi" w:cstheme="majorHAnsi"/>
          <w:sz w:val="22"/>
          <w:szCs w:val="22"/>
        </w:rPr>
        <w:t xml:space="preserve">kompetentse: </w:t>
      </w:r>
    </w:p>
    <w:p w14:paraId="0F0EBE0F" w14:textId="77777777" w:rsidR="00A05410" w:rsidRPr="00FE6DC4" w:rsidRDefault="00A05410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kuni 20 kV õhuliinide ehitamine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 (sh töö ettevalmistamine ja tööohutuse järgimine)</w:t>
      </w:r>
    </w:p>
    <w:p w14:paraId="439DF6D4" w14:textId="77777777" w:rsidR="00A05410" w:rsidRPr="00FE6DC4" w:rsidRDefault="00A05410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kuni 20 kV kaabelliinide ehitamine </w:t>
      </w:r>
      <w:r w:rsidR="00890D0D" w:rsidRPr="00FE6DC4">
        <w:rPr>
          <w:rFonts w:asciiTheme="majorHAnsi" w:hAnsiTheme="majorHAnsi" w:cstheme="majorHAnsi"/>
          <w:sz w:val="22"/>
          <w:szCs w:val="22"/>
        </w:rPr>
        <w:t>(sh töö ettevalmistamine ja tööohutuse järgimine)</w:t>
      </w:r>
    </w:p>
    <w:p w14:paraId="1E12F165" w14:textId="77777777" w:rsidR="00A05410" w:rsidRPr="00FE6DC4" w:rsidRDefault="00A05410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jaotusvõrgu alajaamade ja kilpide ehitamine (sh arvestusseadmete paigaldamine</w:t>
      </w:r>
      <w:r w:rsidR="00890D0D" w:rsidRPr="00FE6DC4">
        <w:rPr>
          <w:rFonts w:asciiTheme="majorHAnsi" w:hAnsiTheme="majorHAnsi" w:cstheme="majorHAnsi"/>
          <w:sz w:val="22"/>
          <w:szCs w:val="22"/>
        </w:rPr>
        <w:t>, töö ettevalmistamine ja tööohutuse järgimine)</w:t>
      </w:r>
      <w:r w:rsidRPr="00FE6DC4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57C36304" w14:textId="77777777" w:rsidR="00A05410" w:rsidRPr="00FE6DC4" w:rsidRDefault="00A05410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välisvalgustuse paigaldamine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 (sh töö ettevalmistamine ja tööohutuse järgimine)</w:t>
      </w:r>
      <w:r w:rsidRPr="00FE6DC4">
        <w:rPr>
          <w:rFonts w:asciiTheme="majorHAnsi" w:hAnsiTheme="majorHAnsi" w:cstheme="majorHAnsi"/>
          <w:sz w:val="22"/>
          <w:szCs w:val="22"/>
        </w:rPr>
        <w:t>.</w:t>
      </w:r>
    </w:p>
    <w:p w14:paraId="7DBA7A8C" w14:textId="77777777" w:rsidR="00A05410" w:rsidRPr="00FE6DC4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eksamisituatsioonis tuleb eksamineeritaval kehastada erinevate meeskonnaliikmete rolle;</w:t>
      </w:r>
    </w:p>
    <w:p w14:paraId="75FC54DA" w14:textId="77777777" w:rsidR="00A05410" w:rsidRPr="00FE6DC4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ühe praktilise tööülesande sooritamise aeg on kuni 180 min; </w:t>
      </w:r>
    </w:p>
    <w:p w14:paraId="6C50231B" w14:textId="77777777" w:rsidR="00A05410" w:rsidRPr="00FE6DC4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eksamineeritav jagab praktilisi töid tehes oma tegevuse kohta seletusi ja vastab küsimustele.</w:t>
      </w:r>
    </w:p>
    <w:p w14:paraId="595FC302" w14:textId="77777777" w:rsidR="00A05410" w:rsidRPr="00FE6DC4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hindamiskomisjon </w:t>
      </w:r>
      <w:r w:rsidR="00890D0D" w:rsidRPr="00FE6DC4">
        <w:rPr>
          <w:rFonts w:asciiTheme="majorHAnsi" w:hAnsiTheme="majorHAnsi" w:cstheme="majorHAnsi"/>
          <w:sz w:val="22"/>
          <w:szCs w:val="22"/>
        </w:rPr>
        <w:t xml:space="preserve">hindab praktiliste tööde tulemusi ja täidab </w:t>
      </w:r>
      <w:r w:rsidRPr="00FE6DC4">
        <w:rPr>
          <w:rFonts w:asciiTheme="majorHAnsi" w:hAnsiTheme="majorHAnsi" w:cstheme="majorHAnsi"/>
          <w:sz w:val="22"/>
          <w:szCs w:val="22"/>
        </w:rPr>
        <w:t>personaalse hindamisvormi nr 4.</w:t>
      </w:r>
      <w:r w:rsidR="0004462E" w:rsidRPr="00FE6DC4">
        <w:rPr>
          <w:rFonts w:asciiTheme="majorHAnsi" w:hAnsiTheme="majorHAnsi" w:cstheme="majorHAnsi"/>
          <w:sz w:val="22"/>
          <w:szCs w:val="22"/>
        </w:rPr>
        <w:t>1</w:t>
      </w:r>
      <w:r w:rsidRPr="00FE6D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C91BD6" w14:textId="3A093812" w:rsidR="00A05410" w:rsidRPr="00FE6DC4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 xml:space="preserve">praktilised tööd loetakse sooritatuks, kui paigaldised on ehitatud antud tööülesandele vastavalt. </w:t>
      </w:r>
      <w:r w:rsidRPr="00FE6DC4">
        <w:rPr>
          <w:rFonts w:asciiTheme="majorHAnsi" w:hAnsiTheme="majorHAnsi" w:cstheme="majorHAnsi"/>
          <w:sz w:val="22"/>
          <w:szCs w:val="22"/>
          <w:lang w:eastAsia="et-EE"/>
        </w:rPr>
        <w:t xml:space="preserve">100 % peavad olema täidetud tööohutuse ja paigaldiste ehitamisega (sh ettevalmistamisega) seotud hindamiskriteeriumid. Ülejäänud  hindamiskriteeriumid peavad olema täidetud vähemalt 66% ulatuses. </w:t>
      </w:r>
    </w:p>
    <w:p w14:paraId="433DC11A" w14:textId="77777777" w:rsidR="00A05410" w:rsidRPr="00FE6DC4" w:rsidRDefault="00A05410" w:rsidP="001144F4">
      <w:pPr>
        <w:numPr>
          <w:ilvl w:val="0"/>
          <w:numId w:val="7"/>
        </w:numPr>
        <w:suppressAutoHyphens w:val="0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tööde käigus võib hindamiskomisjon esitada taotlejale täiendavaid küsimusi tööprotsessi kohta (kuni 5 min).</w:t>
      </w:r>
    </w:p>
    <w:p w14:paraId="3325CC8D" w14:textId="77777777" w:rsidR="0054319D" w:rsidRPr="00FE6DC4" w:rsidRDefault="0054319D" w:rsidP="00FA2FFB">
      <w:pPr>
        <w:ind w:right="706"/>
        <w:rPr>
          <w:rFonts w:asciiTheme="majorHAnsi" w:hAnsiTheme="majorHAnsi" w:cstheme="majorHAnsi"/>
          <w:sz w:val="22"/>
          <w:szCs w:val="22"/>
        </w:rPr>
      </w:pPr>
    </w:p>
    <w:p w14:paraId="4C250959" w14:textId="77777777" w:rsidR="00D324D6" w:rsidRPr="00FE6DC4" w:rsidRDefault="00B82AF9" w:rsidP="00D324D6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>2.</w:t>
      </w:r>
      <w:r w:rsidR="00A05410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>2</w:t>
      </w:r>
      <w:r w:rsidR="00D324D6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 xml:space="preserve"> Kirjalik</w:t>
      </w:r>
      <w:r w:rsidR="005E7E7A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>u</w:t>
      </w:r>
      <w:r w:rsidR="00D324D6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 xml:space="preserve"> t</w:t>
      </w:r>
      <w:r w:rsidR="005E7E7A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>esti</w:t>
      </w:r>
      <w:r w:rsidR="00F94414" w:rsidRPr="00FE6DC4">
        <w:rPr>
          <w:rFonts w:asciiTheme="majorHAnsi" w:hAnsiTheme="majorHAnsi" w:cstheme="majorHAnsi"/>
          <w:sz w:val="22"/>
          <w:szCs w:val="22"/>
          <w:u w:val="single"/>
          <w:lang w:eastAsia="en-US"/>
        </w:rPr>
        <w:t xml:space="preserve"> hindamine</w:t>
      </w:r>
    </w:p>
    <w:p w14:paraId="43E48A27" w14:textId="77777777" w:rsidR="00D324D6" w:rsidRPr="00FE6DC4" w:rsidRDefault="007870DB" w:rsidP="008F2DF7">
      <w:pPr>
        <w:ind w:right="848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1)</w:t>
      </w:r>
      <w:r w:rsidR="00D324D6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D324D6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taotleja vastab kirjalikult </w:t>
      </w:r>
      <w:r w:rsidR="00D324D6" w:rsidRPr="00FE6DC4">
        <w:rPr>
          <w:rFonts w:asciiTheme="majorHAnsi" w:hAnsiTheme="majorHAnsi" w:cstheme="majorHAnsi"/>
          <w:sz w:val="22"/>
          <w:szCs w:val="22"/>
        </w:rPr>
        <w:t>30-le erineva kaaluga (nii valitava kui vaba tekstiga) testiküsimusele</w:t>
      </w:r>
      <w:r w:rsidR="00D52DE6" w:rsidRPr="00FE6DC4">
        <w:rPr>
          <w:rFonts w:asciiTheme="majorHAnsi" w:hAnsiTheme="majorHAnsi" w:cstheme="majorHAnsi"/>
          <w:sz w:val="22"/>
          <w:szCs w:val="22"/>
        </w:rPr>
        <w:t xml:space="preserve"> ja </w:t>
      </w:r>
      <w:r w:rsidR="00D324D6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FA2FFB" w:rsidRPr="00FE6DC4">
        <w:rPr>
          <w:rFonts w:asciiTheme="majorHAnsi" w:hAnsiTheme="majorHAnsi" w:cstheme="majorHAnsi"/>
          <w:sz w:val="22"/>
          <w:szCs w:val="22"/>
        </w:rPr>
        <w:t xml:space="preserve">lahendab ühe </w:t>
      </w:r>
      <w:r w:rsidR="00260EDA" w:rsidRPr="00FE6DC4">
        <w:rPr>
          <w:rFonts w:asciiTheme="majorHAnsi" w:hAnsiTheme="majorHAnsi" w:cstheme="majorHAnsi"/>
          <w:sz w:val="22"/>
          <w:szCs w:val="22"/>
        </w:rPr>
        <w:t xml:space="preserve">praktilise sisuga </w:t>
      </w:r>
      <w:r w:rsidR="00FA2FFB" w:rsidRPr="00FE6DC4">
        <w:rPr>
          <w:rFonts w:asciiTheme="majorHAnsi" w:hAnsiTheme="majorHAnsi" w:cstheme="majorHAnsi"/>
          <w:sz w:val="22"/>
          <w:szCs w:val="22"/>
        </w:rPr>
        <w:t xml:space="preserve">ülesande, </w:t>
      </w:r>
      <w:r w:rsidR="00D324D6" w:rsidRPr="00FE6DC4">
        <w:rPr>
          <w:rFonts w:asciiTheme="majorHAnsi" w:hAnsiTheme="majorHAnsi" w:cstheme="majorHAnsi"/>
          <w:sz w:val="22"/>
          <w:szCs w:val="22"/>
        </w:rPr>
        <w:t>aega on kuni 75 min</w:t>
      </w:r>
      <w:r w:rsidR="00D33381" w:rsidRPr="00FE6DC4">
        <w:rPr>
          <w:rFonts w:asciiTheme="majorHAnsi" w:hAnsiTheme="majorHAnsi" w:cstheme="majorHAnsi"/>
          <w:sz w:val="22"/>
          <w:szCs w:val="22"/>
        </w:rPr>
        <w:t>;</w:t>
      </w:r>
      <w:r w:rsidR="00D324D6" w:rsidRPr="00FE6D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94C672" w14:textId="77777777" w:rsidR="00C63833" w:rsidRPr="00FE6DC4" w:rsidRDefault="0054319D" w:rsidP="00C63833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3</w:t>
      </w:r>
      <w:r w:rsidR="00C63833" w:rsidRPr="00FE6DC4">
        <w:rPr>
          <w:rFonts w:asciiTheme="majorHAnsi" w:hAnsiTheme="majorHAnsi" w:cstheme="majorHAnsi"/>
          <w:sz w:val="22"/>
          <w:szCs w:val="22"/>
          <w:lang w:eastAsia="en-US"/>
        </w:rPr>
        <w:t>) hind</w:t>
      </w:r>
      <w:r w:rsidR="009855AB" w:rsidRPr="00FE6DC4">
        <w:rPr>
          <w:rFonts w:asciiTheme="majorHAnsi" w:hAnsiTheme="majorHAnsi" w:cstheme="majorHAnsi"/>
          <w:sz w:val="22"/>
          <w:szCs w:val="22"/>
          <w:lang w:eastAsia="en-US"/>
        </w:rPr>
        <w:t>amiskomisjon võib põhjendatult ühise otsuse alusel</w:t>
      </w:r>
      <w:r w:rsidR="00C63833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 ette valmistada ja esitada taotlejale testimaterjali ulatuses täiendavad küsimusi</w:t>
      </w:r>
    </w:p>
    <w:p w14:paraId="338DD9CF" w14:textId="77777777" w:rsidR="00350616" w:rsidRPr="00FE6DC4" w:rsidRDefault="00350616" w:rsidP="00C63833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3E99E3B" w14:textId="77777777" w:rsidR="00C63833" w:rsidRPr="00FE6DC4" w:rsidRDefault="0022771A" w:rsidP="008F2DF7">
      <w:pPr>
        <w:ind w:right="848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4</w:t>
      </w:r>
      <w:r w:rsidR="00BE1682" w:rsidRPr="00FE6DC4">
        <w:rPr>
          <w:rFonts w:asciiTheme="majorHAnsi" w:hAnsiTheme="majorHAnsi" w:cstheme="majorHAnsi"/>
          <w:sz w:val="22"/>
          <w:szCs w:val="22"/>
        </w:rPr>
        <w:t xml:space="preserve">) </w:t>
      </w:r>
      <w:r w:rsidR="00614D2C" w:rsidRPr="00FE6DC4">
        <w:rPr>
          <w:rFonts w:asciiTheme="majorHAnsi" w:hAnsiTheme="majorHAnsi" w:cstheme="majorHAnsi"/>
          <w:sz w:val="22"/>
          <w:szCs w:val="22"/>
        </w:rPr>
        <w:t>Testik</w:t>
      </w:r>
      <w:r w:rsidR="00BE1682" w:rsidRPr="00FE6DC4">
        <w:rPr>
          <w:rFonts w:asciiTheme="majorHAnsi" w:hAnsiTheme="majorHAnsi" w:cstheme="majorHAnsi"/>
          <w:sz w:val="22"/>
          <w:szCs w:val="22"/>
        </w:rPr>
        <w:t>üsimus</w:t>
      </w:r>
      <w:r w:rsidR="00614D2C" w:rsidRPr="00FE6DC4">
        <w:rPr>
          <w:rFonts w:asciiTheme="majorHAnsi" w:hAnsiTheme="majorHAnsi" w:cstheme="majorHAnsi"/>
          <w:sz w:val="22"/>
          <w:szCs w:val="22"/>
        </w:rPr>
        <w:t xml:space="preserve">te ja arvutusülesandega hinnatakse järgmisi </w:t>
      </w:r>
      <w:r w:rsidR="00115AAC" w:rsidRPr="00FE6DC4">
        <w:rPr>
          <w:rFonts w:asciiTheme="majorHAnsi" w:hAnsiTheme="majorHAnsi" w:cstheme="majorHAnsi"/>
          <w:sz w:val="22"/>
          <w:szCs w:val="22"/>
        </w:rPr>
        <w:t>kompetents</w:t>
      </w:r>
      <w:r w:rsidR="00614D2C" w:rsidRPr="00FE6DC4">
        <w:rPr>
          <w:rFonts w:asciiTheme="majorHAnsi" w:hAnsiTheme="majorHAnsi" w:cstheme="majorHAnsi"/>
          <w:sz w:val="22"/>
          <w:szCs w:val="22"/>
        </w:rPr>
        <w:t>e</w:t>
      </w:r>
    </w:p>
    <w:p w14:paraId="14683AF1" w14:textId="77777777" w:rsidR="00E47394" w:rsidRPr="00FE6DC4" w:rsidRDefault="00C63833" w:rsidP="001144F4">
      <w:pPr>
        <w:pStyle w:val="Kommentaariteks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töö kavandamine ja ettevalmistamine </w:t>
      </w:r>
      <w:r w:rsidR="009F18E9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7471C0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(</w:t>
      </w:r>
      <w:r w:rsidR="007471C0" w:rsidRPr="00FE6DC4">
        <w:rPr>
          <w:rFonts w:asciiTheme="majorHAnsi" w:hAnsiTheme="majorHAnsi" w:cstheme="majorHAnsi"/>
          <w:sz w:val="22"/>
          <w:szCs w:val="22"/>
        </w:rPr>
        <w:t>haarab</w:t>
      </w:r>
      <w:r w:rsidR="00DD60E0" w:rsidRPr="00FE6DC4">
        <w:rPr>
          <w:rFonts w:asciiTheme="majorHAnsi" w:hAnsiTheme="majorHAnsi" w:cstheme="majorHAnsi"/>
          <w:sz w:val="22"/>
          <w:szCs w:val="22"/>
        </w:rPr>
        <w:t xml:space="preserve"> kõikide</w:t>
      </w:r>
      <w:r w:rsidR="007471C0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DD60E0" w:rsidRPr="00FE6DC4">
        <w:rPr>
          <w:rFonts w:asciiTheme="majorHAnsi" w:hAnsiTheme="majorHAnsi" w:cstheme="majorHAnsi"/>
          <w:sz w:val="22"/>
          <w:szCs w:val="22"/>
        </w:rPr>
        <w:t>paigaldiste liikidega seotud t</w:t>
      </w:r>
      <w:r w:rsidR="007471C0" w:rsidRPr="00FE6DC4">
        <w:rPr>
          <w:rFonts w:asciiTheme="majorHAnsi" w:hAnsiTheme="majorHAnsi" w:cstheme="majorHAnsi"/>
          <w:sz w:val="22"/>
          <w:szCs w:val="22"/>
        </w:rPr>
        <w:t>öid)</w:t>
      </w:r>
    </w:p>
    <w:p w14:paraId="7DA9EC8A" w14:textId="77777777" w:rsidR="00C63833" w:rsidRPr="00FE6DC4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töökeskkonna ohutuse tagamine objektil </w:t>
      </w:r>
    </w:p>
    <w:p w14:paraId="7AE464CA" w14:textId="77777777" w:rsidR="00C63833" w:rsidRPr="00FE6DC4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elektripaigaldiste käit ja hooldus.</w:t>
      </w:r>
    </w:p>
    <w:p w14:paraId="26FB8090" w14:textId="77777777" w:rsidR="00C63833" w:rsidRPr="00FE6DC4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rikete tuvastamine ja kõrvaldamine.</w:t>
      </w:r>
    </w:p>
    <w:p w14:paraId="197FCC70" w14:textId="77777777" w:rsidR="00C63833" w:rsidRPr="00FE6DC4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>l</w:t>
      </w:r>
      <w:r w:rsidRPr="00FE6DC4">
        <w:rPr>
          <w:rFonts w:asciiTheme="majorHAnsi" w:hAnsiTheme="majorHAnsi" w:cstheme="majorHAnsi"/>
          <w:sz w:val="22"/>
          <w:szCs w:val="22"/>
          <w:lang w:eastAsia="en-US"/>
        </w:rPr>
        <w:t>äbivad kompetentsid</w:t>
      </w:r>
    </w:p>
    <w:p w14:paraId="56D29A09" w14:textId="77777777" w:rsidR="00E54BC7" w:rsidRPr="00FE6DC4" w:rsidRDefault="00E54BC7" w:rsidP="001144F4">
      <w:pPr>
        <w:numPr>
          <w:ilvl w:val="0"/>
          <w:numId w:val="6"/>
        </w:numPr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taotleja soovil „Mõõteseadmetega tehtavad tööd“ </w:t>
      </w:r>
    </w:p>
    <w:p w14:paraId="686C31B2" w14:textId="77777777" w:rsidR="002D7465" w:rsidRPr="00FE6DC4" w:rsidRDefault="00211CC8" w:rsidP="002D7465">
      <w:pPr>
        <w:ind w:right="848"/>
        <w:rPr>
          <w:rFonts w:asciiTheme="majorHAnsi" w:hAnsiTheme="majorHAnsi" w:cstheme="majorHAnsi"/>
          <w:color w:val="7030A0"/>
          <w:sz w:val="22"/>
          <w:szCs w:val="22"/>
          <w:lang w:eastAsia="et-EE"/>
        </w:rPr>
      </w:pPr>
      <w:r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5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2 p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, ülesanne maksimaalselt 5 p</w:t>
      </w:r>
      <w:r w:rsidR="00C839D8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, </w:t>
      </w:r>
      <w:r w:rsidR="00C839D8" w:rsidRPr="00FE6DC4">
        <w:rPr>
          <w:rFonts w:asciiTheme="majorHAnsi" w:hAnsiTheme="majorHAnsi" w:cstheme="majorHAnsi"/>
          <w:sz w:val="22"/>
          <w:szCs w:val="22"/>
          <w:lang w:eastAsia="et-EE"/>
        </w:rPr>
        <w:t xml:space="preserve">kokku  on võimalik koguda </w:t>
      </w:r>
      <w:r w:rsidR="00C839D8" w:rsidRPr="00FE6DC4">
        <w:rPr>
          <w:rFonts w:asciiTheme="majorHAnsi" w:hAnsiTheme="majorHAnsi" w:cstheme="majorHAnsi"/>
          <w:b/>
          <w:sz w:val="22"/>
          <w:szCs w:val="22"/>
          <w:lang w:eastAsia="et-EE"/>
        </w:rPr>
        <w:t>65 p.</w:t>
      </w:r>
      <w:r w:rsidR="00C839D8" w:rsidRPr="00FE6DC4">
        <w:rPr>
          <w:rFonts w:asciiTheme="majorHAnsi" w:hAnsiTheme="majorHAnsi" w:cstheme="majorHAnsi"/>
          <w:color w:val="7030A0"/>
          <w:sz w:val="22"/>
          <w:szCs w:val="22"/>
          <w:lang w:eastAsia="et-EE"/>
        </w:rPr>
        <w:t xml:space="preserve"> </w:t>
      </w:r>
    </w:p>
    <w:p w14:paraId="19BB5F1F" w14:textId="77777777" w:rsidR="002D7465" w:rsidRPr="00FE6DC4" w:rsidRDefault="00211CC8" w:rsidP="002D7465">
      <w:pPr>
        <w:ind w:right="848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6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) test</w:t>
      </w:r>
      <w:r w:rsidR="00C839D8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ja ülesanne 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FE6DC4">
        <w:rPr>
          <w:rFonts w:asciiTheme="majorHAnsi" w:hAnsiTheme="majorHAnsi" w:cstheme="majorHAnsi"/>
          <w:sz w:val="22"/>
          <w:szCs w:val="22"/>
          <w:lang w:eastAsia="et-EE"/>
        </w:rPr>
        <w:t>on vastanud küsimustele ja sooritanud ülesande 60% ulatuses</w:t>
      </w:r>
      <w:r w:rsidR="00C839D8" w:rsidRPr="00FE6DC4">
        <w:rPr>
          <w:rFonts w:asciiTheme="majorHAnsi" w:hAnsiTheme="majorHAnsi" w:cstheme="majorHAnsi"/>
          <w:sz w:val="22"/>
          <w:szCs w:val="22"/>
          <w:lang w:eastAsia="et-EE"/>
        </w:rPr>
        <w:t>,</w:t>
      </w:r>
      <w:r w:rsidR="002D7465" w:rsidRPr="00FE6DC4">
        <w:rPr>
          <w:rFonts w:asciiTheme="majorHAnsi" w:hAnsiTheme="majorHAnsi" w:cstheme="majorHAnsi"/>
          <w:sz w:val="22"/>
          <w:szCs w:val="22"/>
          <w:lang w:eastAsia="et-EE"/>
        </w:rPr>
        <w:t xml:space="preserve"> 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kogunud kokku </w:t>
      </w:r>
      <w:r w:rsidR="002D7465" w:rsidRPr="00FE6DC4">
        <w:rPr>
          <w:rFonts w:asciiTheme="majorHAnsi" w:hAnsiTheme="majorHAnsi" w:cstheme="majorHAnsi"/>
          <w:b/>
          <w:sz w:val="22"/>
          <w:szCs w:val="22"/>
          <w:lang w:eastAsia="et-EE"/>
        </w:rPr>
        <w:t>39 p</w:t>
      </w:r>
      <w:r w:rsidR="002D7465" w:rsidRPr="00FE6DC4">
        <w:rPr>
          <w:rFonts w:asciiTheme="majorHAnsi" w:hAnsiTheme="majorHAnsi" w:cstheme="majorHAnsi"/>
          <w:sz w:val="22"/>
          <w:szCs w:val="22"/>
          <w:lang w:eastAsia="et-EE"/>
        </w:rPr>
        <w:t>.</w:t>
      </w:r>
      <w:r w:rsidR="002D7465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</w:t>
      </w:r>
    </w:p>
    <w:p w14:paraId="443CD97D" w14:textId="27B5FFF5" w:rsidR="002D7465" w:rsidRDefault="00211CC8" w:rsidP="002D7465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</w:rPr>
        <w:t>8</w:t>
      </w:r>
      <w:r w:rsidR="002D7465" w:rsidRPr="00FE6DC4">
        <w:rPr>
          <w:rFonts w:asciiTheme="majorHAnsi" w:hAnsiTheme="majorHAnsi" w:cstheme="majorHAnsi"/>
          <w:sz w:val="22"/>
          <w:szCs w:val="22"/>
        </w:rPr>
        <w:t xml:space="preserve">) </w:t>
      </w:r>
      <w:r w:rsidR="002D7465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hindamiskomisjon </w:t>
      </w:r>
      <w:r w:rsidR="00DF052B" w:rsidRPr="00FE6DC4">
        <w:rPr>
          <w:rFonts w:asciiTheme="majorHAnsi" w:hAnsiTheme="majorHAnsi" w:cstheme="majorHAnsi"/>
          <w:sz w:val="22"/>
          <w:szCs w:val="22"/>
          <w:lang w:eastAsia="en-US"/>
        </w:rPr>
        <w:t>täidab taotleja personaalse hindamisvormi nr 4.</w:t>
      </w:r>
      <w:r w:rsidR="0004462E" w:rsidRPr="00FE6DC4">
        <w:rPr>
          <w:rFonts w:asciiTheme="majorHAnsi" w:hAnsiTheme="majorHAnsi" w:cstheme="majorHAnsi"/>
          <w:sz w:val="22"/>
          <w:szCs w:val="22"/>
          <w:lang w:eastAsia="en-US"/>
        </w:rPr>
        <w:t>2</w:t>
      </w:r>
      <w:r w:rsidR="00DF052B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, kus </w:t>
      </w:r>
      <w:r w:rsidR="002D7465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hindab kirjaliku testi </w:t>
      </w:r>
      <w:r w:rsidR="00B74725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ja arvutusülesande </w:t>
      </w:r>
      <w:r w:rsidR="002D7465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tulemusi </w:t>
      </w:r>
      <w:r w:rsidR="00DF052B" w:rsidRPr="00FE6DC4">
        <w:rPr>
          <w:rFonts w:asciiTheme="majorHAnsi" w:hAnsiTheme="majorHAnsi" w:cstheme="majorHAnsi"/>
          <w:sz w:val="22"/>
          <w:szCs w:val="22"/>
          <w:lang w:eastAsia="en-US"/>
        </w:rPr>
        <w:t>vastavalt eelpool toodud punktiarvestusele nin</w:t>
      </w:r>
      <w:r w:rsidR="002D7465" w:rsidRPr="00FE6DC4">
        <w:rPr>
          <w:rFonts w:asciiTheme="majorHAnsi" w:hAnsiTheme="majorHAnsi" w:cstheme="majorHAnsi"/>
          <w:sz w:val="22"/>
          <w:szCs w:val="22"/>
          <w:lang w:eastAsia="en-US"/>
        </w:rPr>
        <w:t>g loeb t</w:t>
      </w:r>
      <w:r w:rsidR="00B74725" w:rsidRPr="00FE6DC4">
        <w:rPr>
          <w:rFonts w:asciiTheme="majorHAnsi" w:hAnsiTheme="majorHAnsi" w:cstheme="majorHAnsi"/>
          <w:sz w:val="22"/>
          <w:szCs w:val="22"/>
          <w:lang w:eastAsia="en-US"/>
        </w:rPr>
        <w:t>ulemused</w:t>
      </w:r>
      <w:r w:rsidR="002D7465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 sooritatuks või mittesooritatuks</w:t>
      </w:r>
      <w:r w:rsidR="004E0CF9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14:paraId="05F3B5D5" w14:textId="012D7B80" w:rsidR="005F42FC" w:rsidRPr="005F42FC" w:rsidRDefault="005F42FC" w:rsidP="005F42FC">
      <w:pPr>
        <w:pStyle w:val="Vahedeta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5F42FC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9</w:t>
      </w:r>
      <w:r w:rsidRPr="005F42FC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) teoreetilise osa mittesooritamise korral taotleja edasi praktilisele tööle ei lubata;</w:t>
      </w:r>
    </w:p>
    <w:p w14:paraId="6D707736" w14:textId="0B033057" w:rsidR="00C839D8" w:rsidRPr="00FE6DC4" w:rsidRDefault="005F42FC" w:rsidP="00C839D8">
      <w:pPr>
        <w:ind w:right="848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5F42FC">
        <w:rPr>
          <w:rFonts w:asciiTheme="majorHAnsi" w:hAnsiTheme="majorHAnsi" w:cstheme="majorHAnsi"/>
          <w:sz w:val="22"/>
          <w:szCs w:val="22"/>
          <w:lang w:eastAsia="en-US"/>
        </w:rPr>
        <w:t>10</w:t>
      </w:r>
      <w:r w:rsidR="0022771A" w:rsidRPr="005F42FC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) t</w:t>
      </w:r>
      <w:r w:rsidR="00C839D8" w:rsidRPr="005F42FC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eoreetilise</w:t>
      </w:r>
      <w:r w:rsidR="00C839D8" w:rsidRPr="00FE6DC4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osa mittesooritamise korral on õigus sooritada test uuesti ühe aasta jooksul.</w:t>
      </w:r>
    </w:p>
    <w:p w14:paraId="0E9A348D" w14:textId="77777777" w:rsidR="007870DB" w:rsidRPr="00FE6DC4" w:rsidRDefault="007870DB" w:rsidP="007870DB">
      <w:pPr>
        <w:suppressAutoHyphens w:val="0"/>
        <w:ind w:right="848"/>
        <w:jc w:val="both"/>
        <w:rPr>
          <w:rFonts w:asciiTheme="majorHAnsi" w:hAnsiTheme="majorHAnsi" w:cstheme="majorHAnsi"/>
          <w:color w:val="1F497D"/>
          <w:sz w:val="22"/>
          <w:szCs w:val="22"/>
          <w:u w:val="single"/>
          <w:lang w:eastAsia="en-US"/>
        </w:rPr>
      </w:pPr>
    </w:p>
    <w:p w14:paraId="4CDEC848" w14:textId="77777777" w:rsidR="00B0781C" w:rsidRPr="00FE6DC4" w:rsidRDefault="00B0781C" w:rsidP="00D324D6">
      <w:pPr>
        <w:ind w:left="360" w:right="848"/>
        <w:jc w:val="both"/>
        <w:rPr>
          <w:rFonts w:asciiTheme="majorHAnsi" w:hAnsiTheme="majorHAnsi" w:cstheme="majorHAnsi"/>
          <w:sz w:val="22"/>
          <w:szCs w:val="22"/>
        </w:rPr>
      </w:pPr>
    </w:p>
    <w:p w14:paraId="04D2C1AE" w14:textId="44D81AD9" w:rsidR="006878D7" w:rsidRPr="0090195C" w:rsidRDefault="00F11CB6" w:rsidP="0090195C">
      <w:pPr>
        <w:numPr>
          <w:ilvl w:val="0"/>
          <w:numId w:val="12"/>
        </w:numPr>
        <w:suppressAutoHyphens w:val="0"/>
        <w:ind w:right="848"/>
        <w:jc w:val="both"/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  <w:t xml:space="preserve">Kutseeksami </w:t>
      </w:r>
      <w:r w:rsidR="00D324D6" w:rsidRPr="00FE6DC4"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  <w:t>ko</w:t>
      </w:r>
      <w:r w:rsidR="00C8456D" w:rsidRPr="00FE6DC4"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  <w:t>rral</w:t>
      </w:r>
      <w:r w:rsidR="00D324D6" w:rsidRPr="00FE6DC4"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  <w:t>d</w:t>
      </w:r>
      <w:r w:rsidR="00C8456D" w:rsidRPr="00FE6DC4">
        <w:rPr>
          <w:rFonts w:asciiTheme="majorHAnsi" w:hAnsiTheme="majorHAnsi" w:cstheme="majorHAnsi"/>
          <w:b/>
          <w:bCs/>
          <w:color w:val="1F497D"/>
          <w:sz w:val="22"/>
          <w:szCs w:val="22"/>
          <w:lang w:eastAsia="en-US"/>
        </w:rPr>
        <w:t>us</w:t>
      </w:r>
    </w:p>
    <w:p w14:paraId="245CD946" w14:textId="77777777" w:rsidR="00D324D6" w:rsidRPr="00FE6DC4" w:rsidRDefault="006878D7" w:rsidP="008F2DF7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3.1 H</w:t>
      </w:r>
      <w:r w:rsidR="00D324D6" w:rsidRPr="00FE6DC4">
        <w:rPr>
          <w:rFonts w:asciiTheme="majorHAnsi" w:hAnsiTheme="majorHAnsi" w:cstheme="majorHAnsi"/>
          <w:sz w:val="22"/>
          <w:szCs w:val="22"/>
        </w:rPr>
        <w:t>indamisele lubatud taotleja esitab eksamile tulles kehtiva isikut tõendava dokumendi (pass, juhiluba või ID kaart)</w:t>
      </w:r>
      <w:r w:rsidR="00B0781C" w:rsidRPr="00FE6DC4">
        <w:rPr>
          <w:rFonts w:asciiTheme="majorHAnsi" w:hAnsiTheme="majorHAnsi" w:cstheme="majorHAnsi"/>
          <w:sz w:val="22"/>
          <w:szCs w:val="22"/>
        </w:rPr>
        <w:t>;</w:t>
      </w:r>
    </w:p>
    <w:p w14:paraId="19081A97" w14:textId="77777777" w:rsidR="00D324D6" w:rsidRPr="00FE6DC4" w:rsidRDefault="006878D7" w:rsidP="008F2DF7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3.2 H</w:t>
      </w:r>
      <w:r w:rsidR="00D324D6" w:rsidRPr="00FE6DC4">
        <w:rPr>
          <w:rFonts w:asciiTheme="majorHAnsi" w:hAnsiTheme="majorHAnsi" w:cstheme="majorHAnsi"/>
          <w:sz w:val="22"/>
          <w:szCs w:val="22"/>
        </w:rPr>
        <w:t>indamise keeleks on üldjuhul eesti keel</w:t>
      </w:r>
      <w:r w:rsidR="00B0781C" w:rsidRPr="00FE6DC4">
        <w:rPr>
          <w:rFonts w:asciiTheme="majorHAnsi" w:hAnsiTheme="majorHAnsi" w:cstheme="majorHAnsi"/>
          <w:sz w:val="22"/>
          <w:szCs w:val="22"/>
        </w:rPr>
        <w:t>;</w:t>
      </w:r>
    </w:p>
    <w:p w14:paraId="66F0C342" w14:textId="77777777" w:rsidR="00D324D6" w:rsidRPr="00FE6DC4" w:rsidRDefault="006878D7" w:rsidP="008F2DF7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FE6DC4">
        <w:rPr>
          <w:rFonts w:asciiTheme="majorHAnsi" w:hAnsiTheme="majorHAnsi" w:cstheme="majorHAnsi"/>
          <w:sz w:val="22"/>
          <w:szCs w:val="22"/>
        </w:rPr>
        <w:t>3.3 E</w:t>
      </w:r>
      <w:r w:rsidR="00D324D6" w:rsidRPr="00FE6DC4">
        <w:rPr>
          <w:rFonts w:asciiTheme="majorHAnsi" w:hAnsiTheme="majorHAnsi" w:cstheme="majorHAnsi"/>
          <w:sz w:val="22"/>
          <w:szCs w:val="22"/>
        </w:rPr>
        <w:t>k</w:t>
      </w:r>
      <w:r w:rsidR="008F2DF7" w:rsidRPr="00FE6DC4">
        <w:rPr>
          <w:rFonts w:asciiTheme="majorHAnsi" w:hAnsiTheme="majorHAnsi" w:cstheme="majorHAnsi"/>
          <w:sz w:val="22"/>
          <w:szCs w:val="22"/>
        </w:rPr>
        <w:t>sami ajal on taotlejal keelatud:</w:t>
      </w:r>
      <w:r w:rsidR="00D324D6" w:rsidRPr="00FE6DC4">
        <w:rPr>
          <w:rFonts w:asciiTheme="majorHAnsi" w:hAnsiTheme="majorHAnsi" w:cstheme="majorHAnsi"/>
          <w:sz w:val="22"/>
          <w:szCs w:val="22"/>
        </w:rPr>
        <w:t xml:space="preserve"> mobiiltelefonide kasutamine</w:t>
      </w:r>
      <w:r w:rsidR="008F2DF7" w:rsidRPr="00FE6DC4">
        <w:rPr>
          <w:rFonts w:asciiTheme="majorHAnsi" w:hAnsiTheme="majorHAnsi" w:cstheme="majorHAnsi"/>
          <w:sz w:val="22"/>
          <w:szCs w:val="22"/>
        </w:rPr>
        <w:t xml:space="preserve">, </w:t>
      </w:r>
      <w:r w:rsidR="00D324D6" w:rsidRPr="00FE6DC4">
        <w:rPr>
          <w:rFonts w:asciiTheme="majorHAnsi" w:hAnsiTheme="majorHAnsi" w:cstheme="majorHAnsi"/>
          <w:sz w:val="22"/>
          <w:szCs w:val="22"/>
        </w:rPr>
        <w:t xml:space="preserve">teisi </w:t>
      </w:r>
      <w:r w:rsidR="008F2DF7" w:rsidRPr="00FE6DC4">
        <w:rPr>
          <w:rFonts w:asciiTheme="majorHAnsi" w:hAnsiTheme="majorHAnsi" w:cstheme="majorHAnsi"/>
          <w:sz w:val="22"/>
          <w:szCs w:val="22"/>
        </w:rPr>
        <w:t xml:space="preserve">taotlejaid ja hindajaid </w:t>
      </w:r>
      <w:r w:rsidR="00D324D6" w:rsidRPr="00FE6DC4">
        <w:rPr>
          <w:rFonts w:asciiTheme="majorHAnsi" w:hAnsiTheme="majorHAnsi" w:cstheme="majorHAnsi"/>
          <w:sz w:val="22"/>
          <w:szCs w:val="22"/>
        </w:rPr>
        <w:t>häiriv käitumine</w:t>
      </w:r>
      <w:r w:rsidR="008F2DF7" w:rsidRPr="00FE6DC4">
        <w:rPr>
          <w:rFonts w:asciiTheme="majorHAnsi" w:hAnsiTheme="majorHAnsi" w:cstheme="majorHAnsi"/>
          <w:sz w:val="22"/>
          <w:szCs w:val="22"/>
        </w:rPr>
        <w:t xml:space="preserve"> ning </w:t>
      </w:r>
      <w:r w:rsidR="00D324D6" w:rsidRPr="00FE6DC4">
        <w:rPr>
          <w:rFonts w:asciiTheme="majorHAnsi" w:hAnsiTheme="majorHAnsi" w:cstheme="majorHAnsi"/>
          <w:sz w:val="22"/>
          <w:szCs w:val="22"/>
        </w:rPr>
        <w:t>kõrvalise abi kasutamine</w:t>
      </w:r>
      <w:r w:rsidR="00B0781C" w:rsidRPr="00FE6DC4">
        <w:rPr>
          <w:rFonts w:asciiTheme="majorHAnsi" w:hAnsiTheme="majorHAnsi" w:cstheme="majorHAnsi"/>
          <w:sz w:val="22"/>
          <w:szCs w:val="22"/>
        </w:rPr>
        <w:t>;</w:t>
      </w:r>
    </w:p>
    <w:p w14:paraId="3D7FA1DB" w14:textId="5AB722F8" w:rsidR="00D324D6" w:rsidRPr="00FE6DC4" w:rsidRDefault="006878D7" w:rsidP="0021006E">
      <w:pPr>
        <w:numPr>
          <w:ilvl w:val="1"/>
          <w:numId w:val="12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lang w:eastAsia="en-US"/>
        </w:rPr>
        <w:t>T</w:t>
      </w:r>
      <w:r w:rsidR="00D324D6"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aotleja võib korduseksami </w:t>
      </w:r>
      <w:r w:rsidR="00D324D6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teha osade </w:t>
      </w:r>
      <w:r w:rsidR="00897FBA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(test ja ülesanne ning proovitöö) kaupa </w:t>
      </w:r>
      <w:r w:rsidR="00D324D6" w:rsidRPr="00FE6DC4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erinevatel aegadel. </w:t>
      </w:r>
    </w:p>
    <w:p w14:paraId="64711118" w14:textId="77777777" w:rsidR="00D324D6" w:rsidRPr="00FE6DC4" w:rsidRDefault="00D324D6" w:rsidP="00D324D6">
      <w:pPr>
        <w:suppressAutoHyphens w:val="0"/>
        <w:ind w:right="848"/>
        <w:jc w:val="both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</w:p>
    <w:p w14:paraId="680FEEF6" w14:textId="2F4B2534" w:rsidR="0004462E" w:rsidRPr="0090195C" w:rsidRDefault="00B438BE" w:rsidP="0090195C">
      <w:pPr>
        <w:pStyle w:val="Pealkiri1"/>
        <w:numPr>
          <w:ilvl w:val="0"/>
          <w:numId w:val="12"/>
        </w:numPr>
        <w:rPr>
          <w:rFonts w:asciiTheme="majorHAnsi" w:hAnsiTheme="majorHAnsi" w:cstheme="majorHAnsi"/>
          <w:sz w:val="22"/>
        </w:rPr>
      </w:pPr>
      <w:bookmarkStart w:id="0" w:name="_Hlk66657926"/>
      <w:r w:rsidRPr="00FE6DC4">
        <w:rPr>
          <w:rFonts w:asciiTheme="majorHAnsi" w:hAnsiTheme="majorHAnsi" w:cstheme="majorHAnsi"/>
          <w:bCs w:val="0"/>
          <w:sz w:val="22"/>
          <w:lang w:val="et-EE" w:eastAsia="en-US"/>
        </w:rPr>
        <w:t>Hindamisvormid</w:t>
      </w:r>
      <w:bookmarkEnd w:id="0"/>
    </w:p>
    <w:p w14:paraId="464F4688" w14:textId="77777777" w:rsidR="0004462E" w:rsidRPr="00FE6DC4" w:rsidRDefault="0004462E" w:rsidP="0004462E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sz w:val="22"/>
          <w:szCs w:val="22"/>
          <w:lang w:eastAsia="en-US"/>
        </w:rPr>
        <w:t xml:space="preserve">4.1. Praktilise töö </w:t>
      </w:r>
      <w:r w:rsidRPr="00FE6DC4">
        <w:rPr>
          <w:rFonts w:asciiTheme="majorHAnsi" w:hAnsiTheme="majorHAnsi" w:cstheme="majorHAnsi"/>
          <w:bCs/>
          <w:sz w:val="22"/>
          <w:szCs w:val="22"/>
          <w:lang w:eastAsia="et-EE"/>
        </w:rPr>
        <w:t>hindamisvorm</w:t>
      </w:r>
    </w:p>
    <w:p w14:paraId="6A51B036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/>
          <w:sz w:val="22"/>
          <w:szCs w:val="22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248"/>
        <w:gridCol w:w="1134"/>
        <w:gridCol w:w="1134"/>
        <w:gridCol w:w="1985"/>
      </w:tblGrid>
      <w:tr w:rsidR="0004462E" w:rsidRPr="00FE6DC4" w14:paraId="5BA4E4B0" w14:textId="77777777" w:rsidTr="001144F4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AE1FB88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A7B6A2C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Hinnang</w:t>
            </w:r>
          </w:p>
        </w:tc>
      </w:tr>
      <w:tr w:rsidR="0004462E" w:rsidRPr="00FE6DC4" w14:paraId="3FD7D83F" w14:textId="77777777" w:rsidTr="001144F4">
        <w:tc>
          <w:tcPr>
            <w:tcW w:w="5778" w:type="dxa"/>
            <w:gridSpan w:val="2"/>
            <w:vMerge/>
            <w:shd w:val="clear" w:color="auto" w:fill="auto"/>
          </w:tcPr>
          <w:p w14:paraId="5FE61172" w14:textId="77777777" w:rsidR="0004462E" w:rsidRPr="00FE6DC4" w:rsidRDefault="0004462E" w:rsidP="001144F4">
            <w:pPr>
              <w:suppressAutoHyphens w:val="0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3836A1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3F948DC3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410F526C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Mitte täidetud</w:t>
            </w:r>
          </w:p>
        </w:tc>
        <w:tc>
          <w:tcPr>
            <w:tcW w:w="1985" w:type="dxa"/>
          </w:tcPr>
          <w:p w14:paraId="03D9D83F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Põhjendus/</w:t>
            </w:r>
          </w:p>
          <w:p w14:paraId="5749A8A6" w14:textId="77777777" w:rsidR="0004462E" w:rsidRPr="00FE6DC4" w:rsidRDefault="0004462E" w:rsidP="001144F4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märkused</w:t>
            </w:r>
          </w:p>
        </w:tc>
      </w:tr>
      <w:tr w:rsidR="0004462E" w:rsidRPr="00FE6DC4" w14:paraId="665052AB" w14:textId="77777777" w:rsidTr="001144F4">
        <w:trPr>
          <w:trHeight w:val="335"/>
        </w:trPr>
        <w:tc>
          <w:tcPr>
            <w:tcW w:w="10031" w:type="dxa"/>
            <w:gridSpan w:val="5"/>
            <w:shd w:val="clear" w:color="auto" w:fill="auto"/>
          </w:tcPr>
          <w:p w14:paraId="568FD0F6" w14:textId="093CB30A" w:rsidR="0004462E" w:rsidRPr="00FE6DC4" w:rsidRDefault="00226293" w:rsidP="00DE0878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B.2.1 </w:t>
            </w:r>
            <w:r w:rsidR="0004462E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Töö k</w:t>
            </w:r>
            <w:r w:rsidR="008C7454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orraldamine</w:t>
            </w:r>
          </w:p>
        </w:tc>
      </w:tr>
      <w:tr w:rsidR="008C7454" w:rsidRPr="00FE6DC4" w14:paraId="08D960F8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9ADFE77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07F5BF" w14:textId="01EEFD0E" w:rsidR="008C7454" w:rsidRPr="00FE6DC4" w:rsidRDefault="008C7454" w:rsidP="008C7454">
            <w:pPr>
              <w:pStyle w:val="Defaul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  <w:t>1. teeb skeemide ja tehnilise dokumentatsiooni põhjal kindlaks tööülesande sisu ja lähteandmed;</w:t>
            </w:r>
          </w:p>
        </w:tc>
        <w:tc>
          <w:tcPr>
            <w:tcW w:w="1134" w:type="dxa"/>
            <w:shd w:val="clear" w:color="auto" w:fill="auto"/>
          </w:tcPr>
          <w:p w14:paraId="536B7B0D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5C7351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EC0E336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2F2E203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32805A24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0EDFC3" w14:textId="3EFD396B" w:rsidR="0004462E" w:rsidRPr="00FE6DC4" w:rsidRDefault="008C7454" w:rsidP="00B74725">
            <w:pPr>
              <w:pStyle w:val="Defaul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  <w:t>2. viib projektdokumentatsiooniga kokku looduses mahamärgitud rajatiste tähistused;</w:t>
            </w:r>
          </w:p>
        </w:tc>
        <w:tc>
          <w:tcPr>
            <w:tcW w:w="1134" w:type="dxa"/>
            <w:shd w:val="clear" w:color="auto" w:fill="auto"/>
          </w:tcPr>
          <w:p w14:paraId="32AAF6A9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C57B6C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2A1CD542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717D1D9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797A725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F3E7E5" w14:textId="586C1012" w:rsidR="0004462E" w:rsidRPr="00FE6DC4" w:rsidRDefault="008C7454" w:rsidP="001144F4">
            <w:pPr>
              <w:pStyle w:val="Defaul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  <w:t>3. kavandab tööülesandest lähtuvalt enda tegevused;</w:t>
            </w:r>
          </w:p>
        </w:tc>
        <w:tc>
          <w:tcPr>
            <w:tcW w:w="1134" w:type="dxa"/>
            <w:shd w:val="clear" w:color="auto" w:fill="auto"/>
          </w:tcPr>
          <w:p w14:paraId="3B141189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BF18A57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C54EFB7" w14:textId="13E85200" w:rsidR="0004462E" w:rsidRPr="00FE6DC4" w:rsidRDefault="0004462E" w:rsidP="00E332F1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5376C16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7E50916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9A8C19" w14:textId="45A5DDF6" w:rsidR="0004462E" w:rsidRPr="00FE6DC4" w:rsidRDefault="008C7454" w:rsidP="001144F4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4. koostab tööde ajagraafiku, planeerib katkestused, kasutades asjakohast tarkvara;</w:t>
            </w:r>
          </w:p>
        </w:tc>
        <w:tc>
          <w:tcPr>
            <w:tcW w:w="1134" w:type="dxa"/>
            <w:shd w:val="clear" w:color="auto" w:fill="auto"/>
          </w:tcPr>
          <w:p w14:paraId="3BFD85A1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FC5692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691D3C9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2C9456B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DE752BC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E5DAB7E" w14:textId="0530691D" w:rsidR="0004462E" w:rsidRPr="00FE6DC4" w:rsidRDefault="008C7454" w:rsidP="001144F4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5. komplekteerib tööülesandele vastavad materjalid ja töövahendid sh masinad ja mehhanismid;</w:t>
            </w:r>
          </w:p>
        </w:tc>
        <w:tc>
          <w:tcPr>
            <w:tcW w:w="1134" w:type="dxa"/>
            <w:shd w:val="clear" w:color="auto" w:fill="auto"/>
          </w:tcPr>
          <w:p w14:paraId="6A88FFA0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C38AE6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CB45100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8C7454" w:rsidRPr="00FE6DC4" w14:paraId="2206B6F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384FB3B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A6EB10" w14:textId="678AE665" w:rsidR="008C7454" w:rsidRPr="00FE6DC4" w:rsidRDefault="008C7454" w:rsidP="001144F4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6. ladustab materjalid ja töövahendid, jälgides et ladustuskohad ei häiriks tööd ega kahjustaks keskkonda.</w:t>
            </w:r>
          </w:p>
        </w:tc>
        <w:tc>
          <w:tcPr>
            <w:tcW w:w="1134" w:type="dxa"/>
            <w:shd w:val="clear" w:color="auto" w:fill="auto"/>
          </w:tcPr>
          <w:p w14:paraId="31949C7B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D43E217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20456A2B" w14:textId="77777777" w:rsidR="008C7454" w:rsidRPr="00FE6DC4" w:rsidRDefault="008C7454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2E487760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51CFDC6F" w14:textId="2B66D5A5" w:rsidR="0004462E" w:rsidRPr="00FE6DC4" w:rsidRDefault="00226293" w:rsidP="001144F4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B.2.2 </w:t>
            </w:r>
            <w:r w:rsidR="00ED5C1F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Ohutusnõuete täitmine</w:t>
            </w:r>
          </w:p>
        </w:tc>
      </w:tr>
      <w:tr w:rsidR="00ED5C1F" w:rsidRPr="00FE6DC4" w14:paraId="34CDB3B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D186AA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CC14FA8" w14:textId="2DAD03FB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1. täidab elektritööde ajal ohutusnõudeid (sh elektri- ja tuleohutuse nõudeid) ja jälgib kaastöötajate ohutusnõuete täitmist;</w:t>
            </w:r>
          </w:p>
        </w:tc>
        <w:tc>
          <w:tcPr>
            <w:tcW w:w="1134" w:type="dxa"/>
            <w:shd w:val="clear" w:color="auto" w:fill="auto"/>
          </w:tcPr>
          <w:p w14:paraId="3F19AD9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72506E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28649E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CFFC6F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7FAC52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6A5D61" w14:textId="617E7DFC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2. juhendab ja jälgib tööohutusalaselt mitteelektriala isikuid (allhanke tegijad, üldehitajad);</w:t>
            </w:r>
          </w:p>
        </w:tc>
        <w:tc>
          <w:tcPr>
            <w:tcW w:w="1134" w:type="dxa"/>
            <w:shd w:val="clear" w:color="auto" w:fill="auto"/>
          </w:tcPr>
          <w:p w14:paraId="5D8D47E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00B3D1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A3421C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848E7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CBC0E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8B3FC44" w14:textId="4CB42987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3. järgib töökeskkonna ohutuse reegleid, kogub jäätmed järgides protseduurireegleid ja järelevalve eeskirju;</w:t>
            </w:r>
          </w:p>
        </w:tc>
        <w:tc>
          <w:tcPr>
            <w:tcW w:w="1134" w:type="dxa"/>
            <w:shd w:val="clear" w:color="auto" w:fill="auto"/>
          </w:tcPr>
          <w:p w14:paraId="3BE185D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D8210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F77216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3738382E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3694087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7DD727B" w14:textId="36A9F8FC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4. kontrollib ohutus- ja isikukaitsevahendite nõuetele vastavust ja kasutab neid sihipäraselt;</w:t>
            </w:r>
          </w:p>
        </w:tc>
        <w:tc>
          <w:tcPr>
            <w:tcW w:w="1134" w:type="dxa"/>
            <w:shd w:val="clear" w:color="auto" w:fill="auto"/>
          </w:tcPr>
          <w:p w14:paraId="757DA0D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902ED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963080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610809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73CE3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FBBEFCC" w14:textId="31C1A654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5. järgib tõsteseadmete kasutus- ja ohutusnõudeid ning käsitsi raskuste teisaldamisel kehtestatud nõudeid;</w:t>
            </w:r>
          </w:p>
        </w:tc>
        <w:tc>
          <w:tcPr>
            <w:tcW w:w="1134" w:type="dxa"/>
            <w:shd w:val="clear" w:color="auto" w:fill="auto"/>
          </w:tcPr>
          <w:p w14:paraId="27EB45B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DD765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6109AD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A533C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222F4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7D358E" w14:textId="6D16A2A1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6. täidab inimeste tõstmise seadmete kasutus- ja ohutusjuhendeid ning redelitel ja tellingutel töötamise ohutusnõudeid;</w:t>
            </w:r>
          </w:p>
        </w:tc>
        <w:tc>
          <w:tcPr>
            <w:tcW w:w="1134" w:type="dxa"/>
            <w:shd w:val="clear" w:color="auto" w:fill="auto"/>
          </w:tcPr>
          <w:p w14:paraId="527C2BE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0AC1F6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663E2D0D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6CCA9E7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6361B8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CAA83D" w14:textId="1869EA95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7. järgib teedel ja töömaal töötamise ohutusnõudeid;</w:t>
            </w:r>
          </w:p>
        </w:tc>
        <w:tc>
          <w:tcPr>
            <w:tcW w:w="1134" w:type="dxa"/>
            <w:shd w:val="clear" w:color="auto" w:fill="auto"/>
          </w:tcPr>
          <w:p w14:paraId="2DA50DB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00C125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A28DD9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2FF33662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2EDBB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AF6E86" w14:textId="325925C7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8. valmistab ette ohutu töökoha, hoiab selle korras;</w:t>
            </w:r>
          </w:p>
        </w:tc>
        <w:tc>
          <w:tcPr>
            <w:tcW w:w="1134" w:type="dxa"/>
            <w:shd w:val="clear" w:color="auto" w:fill="auto"/>
          </w:tcPr>
          <w:p w14:paraId="592FADE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52F124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9DCA00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FBDB20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07A164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B5A958" w14:textId="210B205B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9. järgib töökeskkonna ohutuse reegleid, kogub nõuetekohaselt jäätmed;</w:t>
            </w:r>
          </w:p>
        </w:tc>
        <w:tc>
          <w:tcPr>
            <w:tcW w:w="1134" w:type="dxa"/>
            <w:shd w:val="clear" w:color="auto" w:fill="auto"/>
          </w:tcPr>
          <w:p w14:paraId="022E38A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23F8A6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AAC517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4C1F83D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E57DA6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B62F145" w14:textId="42E50D76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10. tööõnnetuse korral tegutseb oma vastutuspiiride kohaselt, edastab operatiivselt infot;</w:t>
            </w:r>
          </w:p>
        </w:tc>
        <w:tc>
          <w:tcPr>
            <w:tcW w:w="1134" w:type="dxa"/>
            <w:shd w:val="clear" w:color="auto" w:fill="auto"/>
          </w:tcPr>
          <w:p w14:paraId="2DCEB8F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E9A877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94CA33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19DA4B7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B64473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0C95B8" w14:textId="68424FDE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11. tunneb ja kasutab põhilisi esmaabivõtteid.</w:t>
            </w:r>
          </w:p>
        </w:tc>
        <w:tc>
          <w:tcPr>
            <w:tcW w:w="1134" w:type="dxa"/>
            <w:shd w:val="clear" w:color="auto" w:fill="auto"/>
          </w:tcPr>
          <w:p w14:paraId="7AD8890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0E0C4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5F9590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53116FD1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668D3AB0" w14:textId="71462081" w:rsidR="0004462E" w:rsidRPr="00FE6DC4" w:rsidRDefault="00226293" w:rsidP="001144F4">
            <w:pPr>
              <w:suppressAutoHyphens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t-EE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B.2.3 </w:t>
            </w:r>
            <w:r w:rsidR="00ED5C1F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Jaotusvõrgu</w:t>
            </w:r>
            <w:r w:rsidR="0004462E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ehit</w:t>
            </w:r>
            <w:r w:rsidR="00ED5C1F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amine</w:t>
            </w:r>
          </w:p>
        </w:tc>
      </w:tr>
      <w:tr w:rsidR="00ED5C1F" w:rsidRPr="00FE6DC4" w14:paraId="78BE72B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EFB84C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220EC87" w14:textId="366AE076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1. püstitab asjakohaste mehhanismidega mastid, järgides normdokumente;</w:t>
            </w:r>
          </w:p>
        </w:tc>
        <w:tc>
          <w:tcPr>
            <w:tcW w:w="1134" w:type="dxa"/>
            <w:shd w:val="clear" w:color="auto" w:fill="auto"/>
          </w:tcPr>
          <w:p w14:paraId="741EE00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84E5B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86DD62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81FBC2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8A2910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FA302F3" w14:textId="3D31EEA0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2. monteerib traaversid ja isolaatorid ja paigaldab juhtmed, järgides normdokumente;</w:t>
            </w:r>
          </w:p>
        </w:tc>
        <w:tc>
          <w:tcPr>
            <w:tcW w:w="1134" w:type="dxa"/>
            <w:shd w:val="clear" w:color="auto" w:fill="auto"/>
          </w:tcPr>
          <w:p w14:paraId="0BB507B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AF5860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8232A6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69C06F0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3FD9DD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9C7A13" w14:textId="3F9C4F36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3. paigaldab kaitseaparatuuri, järgides normdokumente;</w:t>
            </w:r>
          </w:p>
        </w:tc>
        <w:tc>
          <w:tcPr>
            <w:tcW w:w="1134" w:type="dxa"/>
            <w:shd w:val="clear" w:color="auto" w:fill="auto"/>
          </w:tcPr>
          <w:p w14:paraId="1503FD4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74BA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9BD2EF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1C852CA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F9FFC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D7225B" w14:textId="6A979159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4. valmistab ette kaevise ja paigaldab kaablid vastavalt tootja juhendile;</w:t>
            </w:r>
          </w:p>
        </w:tc>
        <w:tc>
          <w:tcPr>
            <w:tcW w:w="1134" w:type="dxa"/>
            <w:shd w:val="clear" w:color="auto" w:fill="auto"/>
          </w:tcPr>
          <w:p w14:paraId="554DD07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542D25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F8C82D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15C944B9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F44222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3DFBA85" w14:textId="53AFEF27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5. paigaldab vajalikud märgistused ja kaitsekatted vastavalt normdokumentidele;</w:t>
            </w:r>
          </w:p>
        </w:tc>
        <w:tc>
          <w:tcPr>
            <w:tcW w:w="1134" w:type="dxa"/>
            <w:shd w:val="clear" w:color="auto" w:fill="auto"/>
          </w:tcPr>
          <w:p w14:paraId="09032D3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E9CFC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9D5AFE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466F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B2046D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04AF1C4" w14:textId="1F76939F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6. ühendab kaabli kilpidesse vastavalt skeemile ja tootja juhenditele;</w:t>
            </w:r>
          </w:p>
        </w:tc>
        <w:tc>
          <w:tcPr>
            <w:tcW w:w="1134" w:type="dxa"/>
            <w:shd w:val="clear" w:color="auto" w:fill="auto"/>
          </w:tcPr>
          <w:p w14:paraId="5629942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424FBC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69DCBDB7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7E3452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D446FD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58340FC" w14:textId="2309F62F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7. kontrollib kaabli isolatsiooni korrasolekut ja faasijärjestust kasutades mõõteriistu;</w:t>
            </w:r>
          </w:p>
        </w:tc>
        <w:tc>
          <w:tcPr>
            <w:tcW w:w="1134" w:type="dxa"/>
            <w:shd w:val="clear" w:color="auto" w:fill="auto"/>
          </w:tcPr>
          <w:p w14:paraId="1760A7A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0CED5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4FAE2F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C6F3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4E0AE07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81199B" w14:textId="50361E1F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8. paigaldab välisvalgustuse mastid vastavalt projektile;</w:t>
            </w:r>
          </w:p>
        </w:tc>
        <w:tc>
          <w:tcPr>
            <w:tcW w:w="1134" w:type="dxa"/>
            <w:shd w:val="clear" w:color="auto" w:fill="auto"/>
          </w:tcPr>
          <w:p w14:paraId="45C0520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18E1F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BA0A1E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0CEBAC5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DBD86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D097F9F" w14:textId="472E7C2E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9. paigaldab välisvalgustuse õhuliini või kaabli vastavalt projektile;</w:t>
            </w:r>
          </w:p>
        </w:tc>
        <w:tc>
          <w:tcPr>
            <w:tcW w:w="1134" w:type="dxa"/>
            <w:shd w:val="clear" w:color="auto" w:fill="auto"/>
          </w:tcPr>
          <w:p w14:paraId="1071C3F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776AB7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E9D204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190A38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83F651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150063" w14:textId="5D5EC049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10. paigaldab projektikohased välisvalgustid ehitiste, rajatiste sh teede valgustamiseks;</w:t>
            </w:r>
          </w:p>
        </w:tc>
        <w:tc>
          <w:tcPr>
            <w:tcW w:w="1134" w:type="dxa"/>
            <w:shd w:val="clear" w:color="auto" w:fill="auto"/>
          </w:tcPr>
          <w:p w14:paraId="17BCAD2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C4CA80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63D7317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2CF2677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DE45F7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E2ED8FD" w14:textId="1703869D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11. ehitab mastalajaamad ja paigaldab komplektalajaamad vastavalt projektile, tagades maanduse normidele vastavuse piisavuse;</w:t>
            </w:r>
          </w:p>
        </w:tc>
        <w:tc>
          <w:tcPr>
            <w:tcW w:w="1134" w:type="dxa"/>
            <w:shd w:val="clear" w:color="auto" w:fill="auto"/>
          </w:tcPr>
          <w:p w14:paraId="76474DF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88686F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BF5BA2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305345E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A792F0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60D1839" w14:textId="7D50038E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12. paigaldab jaotuskilbid vastavalt projektile;</w:t>
            </w:r>
          </w:p>
        </w:tc>
        <w:tc>
          <w:tcPr>
            <w:tcW w:w="1134" w:type="dxa"/>
            <w:shd w:val="clear" w:color="auto" w:fill="auto"/>
          </w:tcPr>
          <w:p w14:paraId="7F671AE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7FBB6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C44393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68AD29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5AC6EE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2672AC" w14:textId="01A56C94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13. paigaldab kaitseaparatuuri vastavalt projektile;</w:t>
            </w:r>
          </w:p>
        </w:tc>
        <w:tc>
          <w:tcPr>
            <w:tcW w:w="1134" w:type="dxa"/>
            <w:shd w:val="clear" w:color="auto" w:fill="auto"/>
          </w:tcPr>
          <w:p w14:paraId="350A0E8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DBDC9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6AA18E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0D0C61D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6BD3E2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5051A9B" w14:textId="42432555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14. paigaldab voolu- ja pingetrafod vastavalt projektile;</w:t>
            </w:r>
          </w:p>
        </w:tc>
        <w:tc>
          <w:tcPr>
            <w:tcW w:w="1134" w:type="dxa"/>
            <w:shd w:val="clear" w:color="auto" w:fill="auto"/>
          </w:tcPr>
          <w:p w14:paraId="6FDA82FF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CE076E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A3E8F4D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F90990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F11C83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3B141D" w14:textId="24FC173B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15. paigaldab arvestid ning kontsentraatorid vastavalt projektile;</w:t>
            </w:r>
          </w:p>
        </w:tc>
        <w:tc>
          <w:tcPr>
            <w:tcW w:w="1134" w:type="dxa"/>
            <w:shd w:val="clear" w:color="auto" w:fill="auto"/>
          </w:tcPr>
          <w:p w14:paraId="6D7F7B7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B089C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65A17EF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34E6A3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4A9BF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4D71FF" w14:textId="76140035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16. juhendab klienti seadmete kasutamisel.</w:t>
            </w:r>
          </w:p>
        </w:tc>
        <w:tc>
          <w:tcPr>
            <w:tcW w:w="1134" w:type="dxa"/>
            <w:shd w:val="clear" w:color="auto" w:fill="auto"/>
          </w:tcPr>
          <w:p w14:paraId="2C1B30B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A2961C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0981191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377CE0B2" w14:textId="77777777" w:rsidTr="001144F4">
        <w:trPr>
          <w:trHeight w:val="283"/>
        </w:trPr>
        <w:tc>
          <w:tcPr>
            <w:tcW w:w="5778" w:type="dxa"/>
            <w:gridSpan w:val="2"/>
            <w:shd w:val="clear" w:color="auto" w:fill="auto"/>
          </w:tcPr>
          <w:p w14:paraId="41B98A74" w14:textId="5632B4E8" w:rsidR="0004462E" w:rsidRPr="00FE6DC4" w:rsidRDefault="00226293" w:rsidP="001144F4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B.2.4 J</w:t>
            </w:r>
            <w:r w:rsidR="00ED5C1F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aotusvõrgu paigaldiste käit</w:t>
            </w:r>
          </w:p>
        </w:tc>
        <w:tc>
          <w:tcPr>
            <w:tcW w:w="1134" w:type="dxa"/>
            <w:shd w:val="clear" w:color="auto" w:fill="auto"/>
          </w:tcPr>
          <w:p w14:paraId="06016686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C6E91C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2FE9CD7C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48950E9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CC4CD8D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50E7F9A" w14:textId="5F47CCF4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1. kontrollib visuaalselt või mõõtmise teel jaotusvõrgu paigaldiste vastavust kasutusjuhenditele ja kehtivatele </w:t>
            </w: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normidele, tuvastades võimaliku võrgu talitushäiringu või mittevastavuse;</w:t>
            </w:r>
          </w:p>
        </w:tc>
        <w:tc>
          <w:tcPr>
            <w:tcW w:w="1134" w:type="dxa"/>
            <w:shd w:val="clear" w:color="auto" w:fill="auto"/>
          </w:tcPr>
          <w:p w14:paraId="0842079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829309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F3A3F2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461FA05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195D6769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54F599" w14:textId="608E8CEC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2. protokollib tulemused vastavalt kehtestatud korrale;</w:t>
            </w:r>
          </w:p>
        </w:tc>
        <w:tc>
          <w:tcPr>
            <w:tcW w:w="1134" w:type="dxa"/>
            <w:shd w:val="clear" w:color="auto" w:fill="auto"/>
          </w:tcPr>
          <w:p w14:paraId="695EA8E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817F5A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5FF81B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69930D43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6573486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A86C961" w14:textId="57C1233B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3. edastab info paigaldise valdajale;</w:t>
            </w:r>
          </w:p>
        </w:tc>
        <w:tc>
          <w:tcPr>
            <w:tcW w:w="1134" w:type="dxa"/>
            <w:shd w:val="clear" w:color="auto" w:fill="auto"/>
          </w:tcPr>
          <w:p w14:paraId="3FE859C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FC891A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C88077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1D01039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970A38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3F1465" w14:textId="2771850C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4. hooldab paigaldisi perioodiliselt, järgides käidukava;</w:t>
            </w:r>
          </w:p>
        </w:tc>
        <w:tc>
          <w:tcPr>
            <w:tcW w:w="1134" w:type="dxa"/>
            <w:shd w:val="clear" w:color="auto" w:fill="auto"/>
          </w:tcPr>
          <w:p w14:paraId="6BFE14B2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D6CDEBD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24A9B13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565EB421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AF3ABE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173E13" w14:textId="4909E571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5. teeb elektripaigaldiste mitteplaanilist remonti vastavalt tellimusele;</w:t>
            </w:r>
          </w:p>
        </w:tc>
        <w:tc>
          <w:tcPr>
            <w:tcW w:w="1134" w:type="dxa"/>
            <w:shd w:val="clear" w:color="auto" w:fill="auto"/>
          </w:tcPr>
          <w:p w14:paraId="73B5215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6CDCB0D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FF35DB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0782AB4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A314BDB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37B952" w14:textId="1BB3EFDA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6. määrab rikkekoha visuaalselt või mõõtmise teel;</w:t>
            </w:r>
          </w:p>
        </w:tc>
        <w:tc>
          <w:tcPr>
            <w:tcW w:w="1134" w:type="dxa"/>
            <w:shd w:val="clear" w:color="auto" w:fill="auto"/>
          </w:tcPr>
          <w:p w14:paraId="14CD5170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3B9F69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0354AC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714085A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3AF1ADB7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4A22709" w14:textId="610542D4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7. võimalusel likvideerib rikke oma pädevuse piires;</w:t>
            </w:r>
          </w:p>
        </w:tc>
        <w:tc>
          <w:tcPr>
            <w:tcW w:w="1134" w:type="dxa"/>
            <w:shd w:val="clear" w:color="auto" w:fill="auto"/>
          </w:tcPr>
          <w:p w14:paraId="3BC07124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C148F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21A2D15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ED5C1F" w:rsidRPr="00FE6DC4" w14:paraId="1AA6062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5354176E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C13C6FA" w14:textId="21E1A78B" w:rsidR="00ED5C1F" w:rsidRPr="00FE6DC4" w:rsidRDefault="00ED5C1F" w:rsidP="00ED5C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8. edastab info paigaldise valdajale.</w:t>
            </w:r>
          </w:p>
        </w:tc>
        <w:tc>
          <w:tcPr>
            <w:tcW w:w="1134" w:type="dxa"/>
            <w:shd w:val="clear" w:color="auto" w:fill="auto"/>
          </w:tcPr>
          <w:p w14:paraId="7DC553DC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62F2678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29E393B3" w14:textId="77777777" w:rsidR="00ED5C1F" w:rsidRPr="00FE6DC4" w:rsidRDefault="00ED5C1F" w:rsidP="00ED5C1F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63AE3CEA" w14:textId="77777777" w:rsidTr="001144F4">
        <w:trPr>
          <w:trHeight w:val="295"/>
        </w:trPr>
        <w:tc>
          <w:tcPr>
            <w:tcW w:w="5778" w:type="dxa"/>
            <w:gridSpan w:val="2"/>
            <w:shd w:val="clear" w:color="auto" w:fill="auto"/>
          </w:tcPr>
          <w:p w14:paraId="641766AA" w14:textId="6BB02C45" w:rsidR="0004462E" w:rsidRPr="00FE6DC4" w:rsidRDefault="00226293" w:rsidP="001144F4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B.2.5 </w:t>
            </w:r>
            <w:r w:rsidR="00ED5C1F" w:rsidRPr="00FE6DC4">
              <w:rPr>
                <w:rFonts w:asciiTheme="majorHAnsi" w:hAnsiTheme="majorHAnsi" w:cstheme="majorHAnsi"/>
                <w:b/>
                <w:sz w:val="22"/>
                <w:szCs w:val="22"/>
              </w:rPr>
              <w:t>Töötulemuste lõppkontroll ja dokumenteerimine</w:t>
            </w:r>
          </w:p>
        </w:tc>
        <w:tc>
          <w:tcPr>
            <w:tcW w:w="1134" w:type="dxa"/>
            <w:shd w:val="clear" w:color="auto" w:fill="auto"/>
          </w:tcPr>
          <w:p w14:paraId="70CA6DF5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0E946EB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052630A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226293" w:rsidRPr="00FE6DC4" w14:paraId="47F04BC0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2E63C562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981B6A" w14:textId="732220FE" w:rsidR="00226293" w:rsidRPr="00FE6DC4" w:rsidRDefault="00226293" w:rsidP="002262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1. kontrollib paigaldise projektile vastavust: mõõdab asjakohaste mõõteseadmetega paigaldiste elektrotehniliste näitajate (maandustakistus, elektriahela isolatsiooni takistus, faasi järjestus ja elektriahela juhtivus, koormusvool ja pinge) vastavust normväärtustele;</w:t>
            </w:r>
          </w:p>
        </w:tc>
        <w:tc>
          <w:tcPr>
            <w:tcW w:w="1134" w:type="dxa"/>
            <w:shd w:val="clear" w:color="auto" w:fill="auto"/>
          </w:tcPr>
          <w:p w14:paraId="1A60910B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A91D2E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3D11A71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226293" w:rsidRPr="00FE6DC4" w14:paraId="46195528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6896D166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C2F49" w14:textId="7F5894F9" w:rsidR="00226293" w:rsidRPr="00FE6DC4" w:rsidRDefault="00226293" w:rsidP="002262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2. kontrollib visuaalselt nõutud tähistuste ja märgistuste olemasolu ning õigsust;</w:t>
            </w:r>
          </w:p>
        </w:tc>
        <w:tc>
          <w:tcPr>
            <w:tcW w:w="1134" w:type="dxa"/>
            <w:shd w:val="clear" w:color="auto" w:fill="auto"/>
          </w:tcPr>
          <w:p w14:paraId="0BDEFFAE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0368F1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6EDD97E6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226293" w:rsidRPr="00FE6DC4" w14:paraId="3A98332A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54E4AA15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309D9C5" w14:textId="04581975" w:rsidR="00226293" w:rsidRPr="00FE6DC4" w:rsidRDefault="00226293" w:rsidP="002262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3. koostab tehtud tööde mõõteprotokollid ja dokumenteerib muudatused võrgus, kasutades asjakohast tarkvara.</w:t>
            </w:r>
          </w:p>
        </w:tc>
        <w:tc>
          <w:tcPr>
            <w:tcW w:w="1134" w:type="dxa"/>
            <w:shd w:val="clear" w:color="auto" w:fill="auto"/>
          </w:tcPr>
          <w:p w14:paraId="4BF42917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0D93EFB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5952050A" w14:textId="77777777" w:rsidR="00226293" w:rsidRPr="00FE6DC4" w:rsidRDefault="00226293" w:rsidP="00226293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57F368CE" w14:textId="77777777" w:rsidTr="001144F4">
        <w:trPr>
          <w:trHeight w:val="257"/>
        </w:trPr>
        <w:tc>
          <w:tcPr>
            <w:tcW w:w="5778" w:type="dxa"/>
            <w:gridSpan w:val="2"/>
            <w:shd w:val="clear" w:color="auto" w:fill="auto"/>
          </w:tcPr>
          <w:p w14:paraId="5F5213A2" w14:textId="3CF8D345" w:rsidR="0004462E" w:rsidRPr="00FE6DC4" w:rsidRDefault="00226293" w:rsidP="001144F4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  <w:lang w:eastAsia="et-EE"/>
              </w:rPr>
            </w:pPr>
            <w:r w:rsidRPr="00FE6DC4">
              <w:rPr>
                <w:rFonts w:asciiTheme="majorHAnsi" w:hAnsiTheme="majorHAnsi" w:cstheme="majorHAnsi"/>
                <w:b/>
                <w:sz w:val="22"/>
                <w:szCs w:val="22"/>
                <w:lang w:eastAsia="et-EE"/>
              </w:rPr>
              <w:t>B.2.6 Kutset läbivad kompetentsid</w:t>
            </w:r>
          </w:p>
        </w:tc>
        <w:tc>
          <w:tcPr>
            <w:tcW w:w="1134" w:type="dxa"/>
            <w:shd w:val="clear" w:color="auto" w:fill="auto"/>
          </w:tcPr>
          <w:p w14:paraId="6AC824D6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B3A10AB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D9E2B64" w14:textId="77777777" w:rsidR="0004462E" w:rsidRPr="00FE6DC4" w:rsidRDefault="0004462E" w:rsidP="001144F4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60C38FF5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00879A2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02F0AAD" w14:textId="68876B9E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1. Tegutseb eesmärgipäraselt ja vastutustundlikult, juhindudes kutseala õigusaktide nõuetest.</w:t>
            </w:r>
          </w:p>
        </w:tc>
        <w:tc>
          <w:tcPr>
            <w:tcW w:w="1134" w:type="dxa"/>
            <w:shd w:val="clear" w:color="auto" w:fill="auto"/>
          </w:tcPr>
          <w:p w14:paraId="37B96BF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7073E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81BE23F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168F2352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23461B0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E947667" w14:textId="2E387453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2. rakendab oma töös elektrotehnika alaseid teadmisi (Ohmi ja Kirchoffi seaduste rakendused alalis- ja vahelduvvooluahelates, elektrimasinate ja -aparaatide töötamise põhimõtted jm);</w:t>
            </w:r>
          </w:p>
        </w:tc>
        <w:tc>
          <w:tcPr>
            <w:tcW w:w="1134" w:type="dxa"/>
            <w:shd w:val="clear" w:color="auto" w:fill="auto"/>
          </w:tcPr>
          <w:p w14:paraId="408F229D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2FA8A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566747A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5638FE34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5773EA2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4EB504F" w14:textId="46D36B85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3. Loeb jooniseid sh digitaalseid, juhendeid jm tehnilist dokumentatsiooni;</w:t>
            </w:r>
          </w:p>
        </w:tc>
        <w:tc>
          <w:tcPr>
            <w:tcW w:w="1134" w:type="dxa"/>
            <w:shd w:val="clear" w:color="auto" w:fill="auto"/>
          </w:tcPr>
          <w:p w14:paraId="2274B4A0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42345D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0DFD69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57261788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49769A9F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6169FD3" w14:textId="37D09F37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4. osaleb meeskonnatöös; jagab teistega kogu vajalikku ja kasulikku informatsiooni ning tegutseb parima ühise tulemuse saavutamise nimel;</w:t>
            </w:r>
          </w:p>
        </w:tc>
        <w:tc>
          <w:tcPr>
            <w:tcW w:w="1134" w:type="dxa"/>
            <w:shd w:val="clear" w:color="auto" w:fill="auto"/>
          </w:tcPr>
          <w:p w14:paraId="0CFE483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225CC77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F219A37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0473FA06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6B61974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9F5FEC0" w14:textId="5978C8E9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5. suhtleb kaastöötajate, klientide ja sidusvaldkonna spetsialistidega viisakalt ning korrektselt, esitab teabe selgelt ja arusaadavalt;</w:t>
            </w:r>
          </w:p>
        </w:tc>
        <w:tc>
          <w:tcPr>
            <w:tcW w:w="1134" w:type="dxa"/>
            <w:shd w:val="clear" w:color="auto" w:fill="auto"/>
          </w:tcPr>
          <w:p w14:paraId="0D3AD1D0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8FC5A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A9F184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55E29A0B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704B668F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AA6680" w14:textId="09C07AE0" w:rsidR="00A1044A" w:rsidRPr="00FE6DC4" w:rsidRDefault="00A1044A" w:rsidP="00A104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6. täiendab end tööalaselt, hoiab end kursis tehnoloogiliste uuendustega;.</w:t>
            </w:r>
          </w:p>
        </w:tc>
        <w:tc>
          <w:tcPr>
            <w:tcW w:w="1134" w:type="dxa"/>
            <w:shd w:val="clear" w:color="auto" w:fill="auto"/>
          </w:tcPr>
          <w:p w14:paraId="7F2AFB5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EFA07D6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90B69B1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1A70BF5C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13C83AA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99411A3" w14:textId="383689E4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t-EE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7. kasutab oma töös baasdigioskusi: algtasemel kasutaja tasemel, Lisa 2 – Digipädevuste enesehindamise skaala;</w:t>
            </w:r>
          </w:p>
        </w:tc>
        <w:tc>
          <w:tcPr>
            <w:tcW w:w="1134" w:type="dxa"/>
            <w:shd w:val="clear" w:color="auto" w:fill="auto"/>
          </w:tcPr>
          <w:p w14:paraId="00755DE1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9F350A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3C2923B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A1044A" w:rsidRPr="00FE6DC4" w14:paraId="7F60493F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269E703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3D05FF0" w14:textId="1F54B13E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t-EE"/>
              </w:rPr>
            </w:pPr>
            <w:r w:rsidRPr="00FE6DC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8. kasutab inglise keelt vähemalt tasemel A2, vt Lisa 1– Keelte oskustasemete kirjeldused.</w:t>
            </w:r>
          </w:p>
        </w:tc>
        <w:tc>
          <w:tcPr>
            <w:tcW w:w="1134" w:type="dxa"/>
            <w:shd w:val="clear" w:color="auto" w:fill="auto"/>
          </w:tcPr>
          <w:p w14:paraId="4BFD7226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0EE3A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58FF96C" w14:textId="77777777" w:rsidR="00A1044A" w:rsidRPr="00FE6DC4" w:rsidRDefault="00A1044A" w:rsidP="00A1044A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04462E" w:rsidRPr="00FE6DC4" w14:paraId="54EEF3F3" w14:textId="77777777" w:rsidTr="001144F4">
        <w:trPr>
          <w:trHeight w:val="365"/>
        </w:trPr>
        <w:tc>
          <w:tcPr>
            <w:tcW w:w="10031" w:type="dxa"/>
            <w:gridSpan w:val="5"/>
            <w:shd w:val="clear" w:color="auto" w:fill="auto"/>
          </w:tcPr>
          <w:p w14:paraId="2BE6EBC0" w14:textId="77777777" w:rsidR="0004462E" w:rsidRPr="00FE6DC4" w:rsidRDefault="0004462E" w:rsidP="001144F4">
            <w:pPr>
              <w:tabs>
                <w:tab w:val="left" w:pos="-142"/>
              </w:tabs>
              <w:suppressAutoHyphens w:val="0"/>
              <w:rPr>
                <w:rFonts w:asciiTheme="majorHAnsi" w:hAnsiTheme="majorHAnsi" w:cstheme="majorHAnsi"/>
                <w:b/>
                <w:strike/>
                <w:sz w:val="22"/>
                <w:szCs w:val="22"/>
                <w:lang w:eastAsia="et-EE"/>
              </w:rPr>
            </w:pPr>
          </w:p>
        </w:tc>
      </w:tr>
    </w:tbl>
    <w:p w14:paraId="6E118AE4" w14:textId="77777777" w:rsidR="0004462E" w:rsidRPr="00FE6DC4" w:rsidRDefault="0004462E" w:rsidP="0004462E">
      <w:pPr>
        <w:suppressAutoHyphens w:val="0"/>
        <w:jc w:val="both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Taotleja ees-ja perekonnanimi:_______________</w:t>
      </w:r>
    </w:p>
    <w:p w14:paraId="320A2FF6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Kuupäev: ____ / ____ /_____.a</w:t>
      </w:r>
      <w:r w:rsidRPr="00FE6DC4">
        <w:rPr>
          <w:rFonts w:asciiTheme="majorHAnsi" w:hAnsiTheme="majorHAnsi" w:cstheme="majorHAnsi"/>
          <w:b/>
          <w:sz w:val="22"/>
          <w:szCs w:val="22"/>
          <w:lang w:eastAsia="en-US"/>
        </w:rPr>
        <w:tab/>
      </w:r>
    </w:p>
    <w:p w14:paraId="4BDEAFD5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Praktiline ülesanne nr. ____</w:t>
      </w:r>
    </w:p>
    <w:p w14:paraId="390C5273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Hindamistulemus: sooritatud/mittesooritatud : tõendatud ____ kompetentsi </w:t>
      </w:r>
    </w:p>
    <w:p w14:paraId="28C3D7FA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Ülesande sooritaja allkiri: ________________</w:t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ab/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ab/>
      </w:r>
    </w:p>
    <w:p w14:paraId="7C414F42" w14:textId="77777777" w:rsidR="0004462E" w:rsidRPr="00FE6DC4" w:rsidRDefault="0004462E" w:rsidP="0004462E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Ülesande hindaja allkiri: __________________</w:t>
      </w:r>
    </w:p>
    <w:p w14:paraId="708A9514" w14:textId="77777777" w:rsidR="0004462E" w:rsidRPr="00FE6DC4" w:rsidRDefault="0004462E" w:rsidP="00F9127D">
      <w:pPr>
        <w:pStyle w:val="Pealkiri2"/>
        <w:numPr>
          <w:ilvl w:val="0"/>
          <w:numId w:val="0"/>
        </w:numPr>
        <w:ind w:left="576"/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0F861515" w14:textId="77777777" w:rsidR="0004462E" w:rsidRPr="00FE6DC4" w:rsidRDefault="0004462E" w:rsidP="001144F4">
      <w:pPr>
        <w:pStyle w:val="Pealkiri2"/>
        <w:numPr>
          <w:ilvl w:val="1"/>
          <w:numId w:val="10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FE6DC4">
        <w:rPr>
          <w:rFonts w:asciiTheme="majorHAnsi" w:hAnsiTheme="majorHAnsi" w:cstheme="majorHAns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FE6DC4">
        <w:rPr>
          <w:rFonts w:asciiTheme="majorHAnsi" w:hAnsiTheme="majorHAnsi" w:cstheme="majorHAnsi"/>
          <w:b w:val="0"/>
          <w:color w:val="auto"/>
          <w:sz w:val="22"/>
          <w:szCs w:val="22"/>
        </w:rPr>
        <w:t>testi</w:t>
      </w:r>
      <w:r w:rsidRPr="00FE6DC4">
        <w:rPr>
          <w:rFonts w:asciiTheme="majorHAnsi" w:hAnsiTheme="majorHAnsi" w:cstheme="majorHAnsi"/>
          <w:b w:val="0"/>
          <w:color w:val="auto"/>
          <w:sz w:val="22"/>
          <w:szCs w:val="22"/>
          <w:lang w:val="et-EE"/>
        </w:rPr>
        <w:t xml:space="preserve"> h</w:t>
      </w:r>
      <w:r w:rsidRPr="00FE6DC4">
        <w:rPr>
          <w:rFonts w:asciiTheme="majorHAnsi" w:hAnsiTheme="majorHAnsi" w:cstheme="majorHAnsi"/>
          <w:b w:val="0"/>
          <w:color w:val="auto"/>
          <w:sz w:val="22"/>
          <w:szCs w:val="22"/>
        </w:rPr>
        <w:t>indamisvorm</w:t>
      </w:r>
    </w:p>
    <w:p w14:paraId="25E38100" w14:textId="77777777" w:rsidR="00B438BE" w:rsidRPr="00FE6DC4" w:rsidRDefault="00B438BE" w:rsidP="00B438BE">
      <w:pPr>
        <w:rPr>
          <w:rFonts w:asciiTheme="majorHAnsi" w:hAnsiTheme="majorHAnsi" w:cstheme="majorHAnsi"/>
          <w:sz w:val="22"/>
          <w:szCs w:val="22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132"/>
        <w:gridCol w:w="1702"/>
        <w:gridCol w:w="1417"/>
      </w:tblGrid>
      <w:tr w:rsidR="008F2DF7" w:rsidRPr="00FE6DC4" w14:paraId="62B188C8" w14:textId="77777777" w:rsidTr="00CF7668">
        <w:tc>
          <w:tcPr>
            <w:tcW w:w="5780" w:type="dxa"/>
            <w:vMerge w:val="restart"/>
            <w:shd w:val="clear" w:color="auto" w:fill="auto"/>
            <w:vAlign w:val="center"/>
          </w:tcPr>
          <w:p w14:paraId="23D8A396" w14:textId="77777777" w:rsidR="008F2DF7" w:rsidRPr="00FE6DC4" w:rsidRDefault="008F2DF7" w:rsidP="003A74CC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49086904" w14:textId="77777777" w:rsidR="008F2DF7" w:rsidRPr="00FE6DC4" w:rsidRDefault="008F2DF7" w:rsidP="00D07B62">
            <w:pPr>
              <w:suppressAutoHyphens w:val="0"/>
              <w:jc w:val="center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color w:val="0070C0"/>
                <w:sz w:val="22"/>
                <w:szCs w:val="22"/>
                <w:lang w:eastAsia="en-US"/>
              </w:rPr>
              <w:t>Hinnang</w:t>
            </w:r>
          </w:p>
        </w:tc>
      </w:tr>
      <w:tr w:rsidR="008F2DF7" w:rsidRPr="00FE6DC4" w14:paraId="2FA27BBD" w14:textId="77777777" w:rsidTr="00F9127D">
        <w:tc>
          <w:tcPr>
            <w:tcW w:w="5780" w:type="dxa"/>
            <w:vMerge/>
            <w:shd w:val="clear" w:color="auto" w:fill="auto"/>
          </w:tcPr>
          <w:p w14:paraId="4FD941B0" w14:textId="77777777" w:rsidR="008F2DF7" w:rsidRPr="00FE6DC4" w:rsidRDefault="008F2DF7" w:rsidP="00D07B62">
            <w:pPr>
              <w:suppressAutoHyphens w:val="0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CB9DF64" w14:textId="1B91FE06" w:rsidR="008F2DF7" w:rsidRPr="00FE6DC4" w:rsidRDefault="00DF72CB" w:rsidP="00DF72CB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Küsimuste arv </w:t>
            </w:r>
            <w:r w:rsidR="00B66179"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vastava kompetentsi kohta</w:t>
            </w:r>
          </w:p>
          <w:p w14:paraId="61BBF317" w14:textId="77777777" w:rsidR="00BC6129" w:rsidRPr="00FE6DC4" w:rsidRDefault="00BC6129" w:rsidP="00DF72CB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269AB8D" w14:textId="77777777" w:rsidR="00756511" w:rsidRPr="00FE6DC4" w:rsidRDefault="00DF72CB" w:rsidP="00D07B62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Valik</w:t>
            </w:r>
            <w:r w:rsidR="00E26A17"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- ja vaba </w:t>
            </w: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vastus</w:t>
            </w:r>
            <w:r w:rsidR="00E26A17"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tega küsimus</w:t>
            </w:r>
            <w:r w:rsidR="00B74725"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F9127D"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2p </w:t>
            </w:r>
          </w:p>
          <w:p w14:paraId="2AE6ECCE" w14:textId="77777777" w:rsidR="002E5394" w:rsidRPr="00FE6DC4" w:rsidRDefault="00B74725" w:rsidP="00F9127D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arvutusülesanne 6 p</w:t>
            </w:r>
          </w:p>
        </w:tc>
        <w:tc>
          <w:tcPr>
            <w:tcW w:w="1417" w:type="dxa"/>
          </w:tcPr>
          <w:p w14:paraId="78177799" w14:textId="77777777" w:rsidR="008F2DF7" w:rsidRPr="00FE6DC4" w:rsidRDefault="008F2DF7" w:rsidP="00D07B62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Põhjendus/</w:t>
            </w:r>
          </w:p>
          <w:p w14:paraId="3754147B" w14:textId="77777777" w:rsidR="008F2DF7" w:rsidRPr="00FE6DC4" w:rsidRDefault="008F2DF7" w:rsidP="00D07B62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märkused</w:t>
            </w:r>
          </w:p>
        </w:tc>
      </w:tr>
      <w:tr w:rsidR="00E304A9" w:rsidRPr="00FE6DC4" w14:paraId="05A3EA18" w14:textId="77777777" w:rsidTr="00F9127D">
        <w:tc>
          <w:tcPr>
            <w:tcW w:w="5780" w:type="dxa"/>
            <w:shd w:val="clear" w:color="auto" w:fill="auto"/>
          </w:tcPr>
          <w:p w14:paraId="0771DF53" w14:textId="2C1C8E52" w:rsidR="00E304A9" w:rsidRPr="00FE6DC4" w:rsidRDefault="00A26D1D" w:rsidP="001D29FA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B.2.1 Töö korraldamine</w:t>
            </w:r>
          </w:p>
        </w:tc>
        <w:tc>
          <w:tcPr>
            <w:tcW w:w="1132" w:type="dxa"/>
            <w:shd w:val="clear" w:color="auto" w:fill="auto"/>
          </w:tcPr>
          <w:p w14:paraId="36912894" w14:textId="77777777" w:rsidR="00E304A9" w:rsidRPr="00FE6DC4" w:rsidRDefault="00E304A9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9CE7CCB" w14:textId="77777777" w:rsidR="00E304A9" w:rsidRPr="00FE6DC4" w:rsidRDefault="00E304A9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967F72" w14:textId="77777777" w:rsidR="00E304A9" w:rsidRPr="00FE6DC4" w:rsidRDefault="00E304A9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</w:tr>
      <w:tr w:rsidR="00A26D1D" w:rsidRPr="00FE6DC4" w14:paraId="48A8FBD2" w14:textId="77777777" w:rsidTr="00F9127D">
        <w:tc>
          <w:tcPr>
            <w:tcW w:w="5780" w:type="dxa"/>
            <w:shd w:val="clear" w:color="auto" w:fill="auto"/>
          </w:tcPr>
          <w:p w14:paraId="0AA2E417" w14:textId="64D2E18E" w:rsidR="00A26D1D" w:rsidRPr="00FE6DC4" w:rsidRDefault="00A26D1D" w:rsidP="001D29FA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B.2.2 Ohutusnõuete täitmine</w:t>
            </w:r>
          </w:p>
        </w:tc>
        <w:tc>
          <w:tcPr>
            <w:tcW w:w="1132" w:type="dxa"/>
            <w:shd w:val="clear" w:color="auto" w:fill="auto"/>
          </w:tcPr>
          <w:p w14:paraId="2614F09E" w14:textId="77777777" w:rsidR="00A26D1D" w:rsidRPr="00FE6DC4" w:rsidRDefault="00A26D1D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C5FA1F6" w14:textId="77777777" w:rsidR="00A26D1D" w:rsidRPr="00FE6DC4" w:rsidRDefault="00A26D1D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D5158F" w14:textId="77777777" w:rsidR="00A26D1D" w:rsidRPr="00FE6DC4" w:rsidRDefault="00A26D1D" w:rsidP="00D07B62">
            <w:pPr>
              <w:suppressAutoHyphens w:val="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</w:p>
        </w:tc>
      </w:tr>
      <w:tr w:rsidR="00E304A9" w:rsidRPr="00FE6DC4" w14:paraId="7574C3E7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0C5E8AAF" w14:textId="4DEC1ED0" w:rsidR="00E304A9" w:rsidRPr="00FE6DC4" w:rsidRDefault="00A26D1D" w:rsidP="00E304A9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B.2.3 Jaotusvõrgu ehitamine</w:t>
            </w:r>
          </w:p>
        </w:tc>
        <w:tc>
          <w:tcPr>
            <w:tcW w:w="1132" w:type="dxa"/>
            <w:shd w:val="clear" w:color="auto" w:fill="auto"/>
          </w:tcPr>
          <w:p w14:paraId="21FB0B02" w14:textId="77777777" w:rsidR="00E304A9" w:rsidRPr="00FE6DC4" w:rsidRDefault="00E304A9" w:rsidP="00D07B62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6E1FE61" w14:textId="77777777" w:rsidR="00E304A9" w:rsidRPr="00FE6DC4" w:rsidRDefault="00E304A9" w:rsidP="00D07B62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6E8A0FD" w14:textId="77777777" w:rsidR="00E304A9" w:rsidRPr="00FE6DC4" w:rsidRDefault="00E304A9" w:rsidP="00D07B62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9E7F05" w:rsidRPr="00FE6DC4" w14:paraId="55B419C6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72A19049" w14:textId="39EFBE6B" w:rsidR="009E7F05" w:rsidRPr="00FE6DC4" w:rsidRDefault="00A26D1D" w:rsidP="00372374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B.2.4 Jaotusvõrgu paigaldiste käit</w:t>
            </w:r>
          </w:p>
        </w:tc>
        <w:tc>
          <w:tcPr>
            <w:tcW w:w="1132" w:type="dxa"/>
            <w:shd w:val="clear" w:color="auto" w:fill="auto"/>
          </w:tcPr>
          <w:p w14:paraId="3B292A05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53DD211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FB09E42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9E7F05" w:rsidRPr="00FE6DC4" w14:paraId="7E10548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68223DCB" w14:textId="387D5AA0" w:rsidR="009E7F05" w:rsidRPr="00FE6DC4" w:rsidRDefault="00A26D1D" w:rsidP="00372374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B.2.5 Töötulemuste lõppkontroll ja dokumenteerimine</w:t>
            </w:r>
          </w:p>
        </w:tc>
        <w:tc>
          <w:tcPr>
            <w:tcW w:w="1132" w:type="dxa"/>
            <w:shd w:val="clear" w:color="auto" w:fill="auto"/>
          </w:tcPr>
          <w:p w14:paraId="04A97482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73E757F2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0D25CC03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  <w:tr w:rsidR="009E7F05" w:rsidRPr="00FE6DC4" w14:paraId="63C125F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4550D644" w14:textId="1221D0D1" w:rsidR="009E7F05" w:rsidRPr="00FE6DC4" w:rsidRDefault="00A26D1D" w:rsidP="001362C7">
            <w:pPr>
              <w:suppressAutoHyphens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B.2.6 Kutset läbivad kompetentsid</w:t>
            </w:r>
          </w:p>
        </w:tc>
        <w:tc>
          <w:tcPr>
            <w:tcW w:w="1132" w:type="dxa"/>
            <w:shd w:val="clear" w:color="auto" w:fill="auto"/>
          </w:tcPr>
          <w:p w14:paraId="4938BF8D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21195DB0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652BFE21" w14:textId="77777777" w:rsidR="009E7F05" w:rsidRPr="00FE6DC4" w:rsidRDefault="009E7F05" w:rsidP="009E7F05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t-EE"/>
              </w:rPr>
            </w:pPr>
          </w:p>
        </w:tc>
      </w:tr>
    </w:tbl>
    <w:p w14:paraId="6BF028E0" w14:textId="77777777" w:rsidR="00731ED0" w:rsidRPr="00FE6DC4" w:rsidRDefault="00731ED0" w:rsidP="001820EB">
      <w:pPr>
        <w:suppressAutoHyphens w:val="0"/>
        <w:jc w:val="both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</w:p>
    <w:p w14:paraId="775CFA67" w14:textId="77777777" w:rsidR="001820EB" w:rsidRPr="00FE6DC4" w:rsidRDefault="001820EB" w:rsidP="001820EB">
      <w:pPr>
        <w:suppressAutoHyphens w:val="0"/>
        <w:jc w:val="both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Taotleja ees-ja perekonnanimi:_______________</w:t>
      </w:r>
    </w:p>
    <w:p w14:paraId="44FF4A50" w14:textId="77777777" w:rsidR="001820EB" w:rsidRPr="00FE6DC4" w:rsidRDefault="001820EB" w:rsidP="001820EB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bCs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Kirjalik test variant nr. ____</w:t>
      </w: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ab/>
      </w:r>
    </w:p>
    <w:p w14:paraId="10D2B383" w14:textId="77777777" w:rsidR="008F2DF7" w:rsidRPr="00FE6DC4" w:rsidRDefault="001820EB" w:rsidP="001820EB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Kuupäev: ____ / ____ /_____.a</w:t>
      </w:r>
      <w:r w:rsidR="008F2DF7" w:rsidRPr="00FE6DC4">
        <w:rPr>
          <w:rFonts w:asciiTheme="majorHAnsi" w:hAnsiTheme="majorHAnsi" w:cstheme="majorHAnsi"/>
          <w:b/>
          <w:sz w:val="22"/>
          <w:szCs w:val="22"/>
          <w:lang w:eastAsia="en-US"/>
        </w:rPr>
        <w:tab/>
      </w:r>
    </w:p>
    <w:p w14:paraId="7E3D50E6" w14:textId="77777777" w:rsidR="001820EB" w:rsidRPr="00FE6DC4" w:rsidRDefault="001820EB" w:rsidP="001820EB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Hindamistulemus: sooritatud/mittesooritatud : tõendatud ____ kompetentsi </w:t>
      </w:r>
      <w:r w:rsidR="007C101A"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3</w:t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0-st</w:t>
      </w:r>
      <w:r w:rsidR="00943D78"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 </w:t>
      </w:r>
    </w:p>
    <w:p w14:paraId="11557D1F" w14:textId="77777777" w:rsidR="00424D97" w:rsidRPr="00FE6DC4" w:rsidRDefault="001820EB" w:rsidP="001820EB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Testi sooritaja allkiri: ________________</w:t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ab/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ab/>
      </w:r>
    </w:p>
    <w:p w14:paraId="17ADC197" w14:textId="77777777" w:rsidR="008F2DF7" w:rsidRPr="00FE6DC4" w:rsidRDefault="001820EB" w:rsidP="001820EB">
      <w:pPr>
        <w:tabs>
          <w:tab w:val="left" w:pos="826"/>
          <w:tab w:val="right" w:pos="9807"/>
        </w:tabs>
        <w:suppressAutoHyphens w:val="0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Testi </w:t>
      </w:r>
      <w:r w:rsidR="00424D97"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>hindaja</w:t>
      </w:r>
      <w:r w:rsidRPr="00FE6DC4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 allkiri: __________________</w:t>
      </w:r>
    </w:p>
    <w:p w14:paraId="7FE88196" w14:textId="77777777" w:rsidR="00731ED0" w:rsidRPr="00FE6DC4" w:rsidRDefault="00731ED0" w:rsidP="008F2DF7">
      <w:pPr>
        <w:suppressAutoHyphens w:val="0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15C05F7D" w14:textId="77777777" w:rsidR="001B346A" w:rsidRPr="00FE6DC4" w:rsidRDefault="001B346A" w:rsidP="001B346A">
      <w:pPr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101C0BF7" w14:textId="77777777" w:rsidR="00C4023E" w:rsidRPr="00FE6DC4" w:rsidRDefault="00C4023E" w:rsidP="001B346A">
      <w:pPr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1F03B622" w14:textId="77777777" w:rsidR="00C4023E" w:rsidRPr="00FE6DC4" w:rsidRDefault="00C4023E" w:rsidP="001B346A">
      <w:pPr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6C6F010D" w14:textId="77777777" w:rsidR="001216A8" w:rsidRPr="00FE6DC4" w:rsidRDefault="001216A8" w:rsidP="001144F4">
      <w:pPr>
        <w:pStyle w:val="Pealkiri2"/>
        <w:numPr>
          <w:ilvl w:val="1"/>
          <w:numId w:val="4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FE6DC4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Koondhinnangu vorm </w:t>
      </w:r>
    </w:p>
    <w:p w14:paraId="79885398" w14:textId="77777777" w:rsidR="001216A8" w:rsidRPr="00FE6DC4" w:rsidRDefault="001216A8" w:rsidP="001216A8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46"/>
        <w:gridCol w:w="1138"/>
        <w:gridCol w:w="1179"/>
        <w:gridCol w:w="1376"/>
        <w:gridCol w:w="1376"/>
        <w:gridCol w:w="2959"/>
      </w:tblGrid>
      <w:tr w:rsidR="001216A8" w:rsidRPr="00FE6DC4" w14:paraId="49DCFFA1" w14:textId="77777777" w:rsidTr="004B6BC5">
        <w:tc>
          <w:tcPr>
            <w:tcW w:w="960" w:type="dxa"/>
            <w:shd w:val="clear" w:color="auto" w:fill="auto"/>
          </w:tcPr>
          <w:p w14:paraId="7DFBE26E" w14:textId="77777777" w:rsidR="001216A8" w:rsidRPr="00FE6DC4" w:rsidRDefault="001216A8" w:rsidP="004B6B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Taotleja</w:t>
            </w:r>
          </w:p>
        </w:tc>
        <w:tc>
          <w:tcPr>
            <w:tcW w:w="817" w:type="dxa"/>
            <w:shd w:val="clear" w:color="auto" w:fill="auto"/>
          </w:tcPr>
          <w:p w14:paraId="432A8BAC" w14:textId="77777777" w:rsidR="001216A8" w:rsidRPr="00FE6DC4" w:rsidRDefault="00DE0878" w:rsidP="00DE087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 xml:space="preserve">Praktiline ülesanne </w:t>
            </w:r>
          </w:p>
        </w:tc>
        <w:tc>
          <w:tcPr>
            <w:tcW w:w="1062" w:type="dxa"/>
            <w:shd w:val="clear" w:color="auto" w:fill="auto"/>
          </w:tcPr>
          <w:p w14:paraId="523D2D1C" w14:textId="77777777" w:rsidR="001216A8" w:rsidRPr="00FE6DC4" w:rsidRDefault="00DE0878" w:rsidP="001216A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Teadmiste test ja ülesanne</w:t>
            </w:r>
          </w:p>
        </w:tc>
        <w:tc>
          <w:tcPr>
            <w:tcW w:w="1208" w:type="dxa"/>
            <w:shd w:val="clear" w:color="auto" w:fill="auto"/>
          </w:tcPr>
          <w:p w14:paraId="0FF86D08" w14:textId="77777777" w:rsidR="001216A8" w:rsidRPr="00FE6DC4" w:rsidRDefault="001216A8" w:rsidP="004B6B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Hindaja 1 hinnang</w:t>
            </w:r>
          </w:p>
        </w:tc>
        <w:tc>
          <w:tcPr>
            <w:tcW w:w="1428" w:type="dxa"/>
            <w:shd w:val="clear" w:color="auto" w:fill="auto"/>
          </w:tcPr>
          <w:p w14:paraId="487B87EC" w14:textId="77777777" w:rsidR="001216A8" w:rsidRPr="00FE6DC4" w:rsidRDefault="001216A8" w:rsidP="004B6B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Hindaja 2 hinnang</w:t>
            </w:r>
          </w:p>
        </w:tc>
        <w:tc>
          <w:tcPr>
            <w:tcW w:w="1428" w:type="dxa"/>
            <w:shd w:val="clear" w:color="auto" w:fill="auto"/>
          </w:tcPr>
          <w:p w14:paraId="461A5588" w14:textId="77777777" w:rsidR="001216A8" w:rsidRPr="00FE6DC4" w:rsidRDefault="001216A8" w:rsidP="004B6B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Hindaja 3 hinnang</w:t>
            </w:r>
          </w:p>
        </w:tc>
        <w:tc>
          <w:tcPr>
            <w:tcW w:w="3128" w:type="dxa"/>
            <w:shd w:val="clear" w:color="auto" w:fill="auto"/>
          </w:tcPr>
          <w:p w14:paraId="7B50125A" w14:textId="77777777" w:rsidR="001216A8" w:rsidRPr="00FE6DC4" w:rsidRDefault="001216A8" w:rsidP="004B6B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6DC4">
              <w:rPr>
                <w:rFonts w:asciiTheme="majorHAnsi" w:hAnsiTheme="majorHAnsi" w:cstheme="majorHAnsi"/>
                <w:sz w:val="22"/>
                <w:szCs w:val="22"/>
              </w:rPr>
              <w:t>Koondhinnang</w:t>
            </w:r>
          </w:p>
        </w:tc>
      </w:tr>
      <w:tr w:rsidR="001216A8" w:rsidRPr="00FE6DC4" w14:paraId="7AC07287" w14:textId="77777777" w:rsidTr="004B6BC5">
        <w:tc>
          <w:tcPr>
            <w:tcW w:w="960" w:type="dxa"/>
            <w:shd w:val="clear" w:color="auto" w:fill="auto"/>
          </w:tcPr>
          <w:p w14:paraId="3E47A3EC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D6865CE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9167E36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EF48016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4E294BF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714B8A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6BB30A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16A8" w:rsidRPr="00FE6DC4" w14:paraId="0E079DF5" w14:textId="77777777" w:rsidTr="004B6BC5">
        <w:tc>
          <w:tcPr>
            <w:tcW w:w="960" w:type="dxa"/>
            <w:shd w:val="clear" w:color="auto" w:fill="auto"/>
          </w:tcPr>
          <w:p w14:paraId="43F69476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AA509A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1E306B3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0D84EA4E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1D6DAE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70580A7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257BB4" w14:textId="77777777" w:rsidR="001216A8" w:rsidRPr="00FE6DC4" w:rsidRDefault="001216A8" w:rsidP="004B6B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437341" w14:textId="77777777" w:rsidR="00C4023E" w:rsidRPr="00FE6DC4" w:rsidRDefault="00C4023E" w:rsidP="001216A8">
      <w:pPr>
        <w:rPr>
          <w:rFonts w:asciiTheme="majorHAnsi" w:hAnsiTheme="majorHAnsi" w:cstheme="majorHAnsi"/>
          <w:i/>
          <w:sz w:val="22"/>
          <w:szCs w:val="22"/>
        </w:rPr>
      </w:pPr>
    </w:p>
    <w:p w14:paraId="17A967BF" w14:textId="77777777" w:rsidR="00C4023E" w:rsidRPr="00FE6DC4" w:rsidRDefault="00C4023E" w:rsidP="001216A8">
      <w:pPr>
        <w:rPr>
          <w:rFonts w:asciiTheme="majorHAnsi" w:hAnsiTheme="majorHAnsi" w:cstheme="majorHAnsi"/>
          <w:i/>
          <w:sz w:val="22"/>
          <w:szCs w:val="22"/>
        </w:rPr>
      </w:pPr>
    </w:p>
    <w:p w14:paraId="58FDC9C6" w14:textId="77777777" w:rsidR="001216A8" w:rsidRPr="00FE6DC4" w:rsidRDefault="001216A8" w:rsidP="001216A8">
      <w:pPr>
        <w:rPr>
          <w:rFonts w:asciiTheme="majorHAnsi" w:hAnsiTheme="majorHAnsi" w:cstheme="majorHAnsi"/>
          <w:i/>
          <w:sz w:val="22"/>
          <w:szCs w:val="22"/>
        </w:rPr>
      </w:pPr>
      <w:r w:rsidRPr="00FE6DC4">
        <w:rPr>
          <w:rFonts w:asciiTheme="majorHAnsi" w:hAnsiTheme="majorHAnsi" w:cstheme="majorHAnsi"/>
          <w:i/>
          <w:sz w:val="22"/>
          <w:szCs w:val="22"/>
        </w:rPr>
        <w:t>Taotleja</w:t>
      </w:r>
      <w:r w:rsidR="00294EED" w:rsidRPr="00FE6DC4">
        <w:rPr>
          <w:rFonts w:asciiTheme="majorHAnsi" w:hAnsiTheme="majorHAnsi" w:cstheme="majorHAnsi"/>
          <w:sz w:val="22"/>
          <w:szCs w:val="22"/>
        </w:rPr>
        <w:t xml:space="preserve"> </w:t>
      </w:r>
      <w:r w:rsidR="00294EED" w:rsidRPr="00FE6DC4">
        <w:rPr>
          <w:rFonts w:asciiTheme="majorHAnsi" w:hAnsiTheme="majorHAnsi" w:cstheme="majorHAnsi"/>
          <w:i/>
          <w:sz w:val="22"/>
          <w:szCs w:val="22"/>
        </w:rPr>
        <w:t>ees-ja perekonnanimi:_______________</w:t>
      </w:r>
    </w:p>
    <w:p w14:paraId="1B32A466" w14:textId="77777777" w:rsidR="001216A8" w:rsidRPr="00FE6DC4" w:rsidRDefault="001216A8" w:rsidP="001216A8">
      <w:pPr>
        <w:rPr>
          <w:rFonts w:asciiTheme="majorHAnsi" w:hAnsiTheme="majorHAnsi" w:cstheme="majorHAnsi"/>
          <w:i/>
          <w:sz w:val="22"/>
          <w:szCs w:val="22"/>
        </w:rPr>
      </w:pPr>
      <w:r w:rsidRPr="00FE6DC4">
        <w:rPr>
          <w:rFonts w:asciiTheme="majorHAnsi" w:hAnsiTheme="majorHAnsi" w:cstheme="majorHAnsi"/>
          <w:i/>
          <w:sz w:val="22"/>
          <w:szCs w:val="22"/>
        </w:rPr>
        <w:t>Hindamise toimumise aeg ja koht:_______________</w:t>
      </w:r>
    </w:p>
    <w:p w14:paraId="00D98D03" w14:textId="77777777" w:rsidR="001216A8" w:rsidRPr="00FE6DC4" w:rsidRDefault="001216A8" w:rsidP="001B346A">
      <w:pPr>
        <w:rPr>
          <w:rFonts w:asciiTheme="majorHAnsi" w:hAnsiTheme="majorHAnsi" w:cstheme="majorHAnsi"/>
          <w:i/>
          <w:sz w:val="22"/>
          <w:szCs w:val="22"/>
        </w:rPr>
      </w:pPr>
      <w:r w:rsidRPr="00FE6DC4">
        <w:rPr>
          <w:rFonts w:asciiTheme="majorHAnsi" w:hAnsiTheme="majorHAnsi" w:cstheme="majorHAnsi"/>
          <w:i/>
          <w:sz w:val="22"/>
          <w:szCs w:val="22"/>
        </w:rPr>
        <w:t>Allkirjad:________________</w:t>
      </w:r>
    </w:p>
    <w:p w14:paraId="35036928" w14:textId="705DC48E" w:rsidR="00C53010" w:rsidRPr="00FE6DC4" w:rsidRDefault="00C53010" w:rsidP="00E659F6">
      <w:pPr>
        <w:rPr>
          <w:rFonts w:asciiTheme="majorHAnsi" w:hAnsiTheme="majorHAnsi" w:cstheme="majorHAnsi"/>
          <w:bCs/>
          <w:i/>
          <w:color w:val="FF0000"/>
          <w:sz w:val="22"/>
          <w:szCs w:val="22"/>
          <w:lang w:eastAsia="en-US"/>
        </w:rPr>
      </w:pPr>
    </w:p>
    <w:p w14:paraId="584A7618" w14:textId="3BA14FF5" w:rsidR="0021006E" w:rsidRPr="00FE6DC4" w:rsidRDefault="0021006E" w:rsidP="00E659F6">
      <w:pPr>
        <w:rPr>
          <w:rFonts w:asciiTheme="majorHAnsi" w:hAnsiTheme="majorHAnsi" w:cstheme="majorHAnsi"/>
          <w:bCs/>
          <w:i/>
          <w:color w:val="FF0000"/>
          <w:sz w:val="22"/>
          <w:szCs w:val="22"/>
          <w:lang w:eastAsia="en-US"/>
        </w:rPr>
      </w:pPr>
    </w:p>
    <w:p w14:paraId="368550A8" w14:textId="67B58C3B" w:rsidR="0021006E" w:rsidRPr="00FE6DC4" w:rsidRDefault="0021006E" w:rsidP="0021006E">
      <w:pPr>
        <w:numPr>
          <w:ilvl w:val="0"/>
          <w:numId w:val="12"/>
        </w:numPr>
        <w:rPr>
          <w:rFonts w:asciiTheme="majorHAnsi" w:hAnsiTheme="majorHAnsi" w:cstheme="majorHAnsi"/>
          <w:b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/>
          <w:iCs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FE6DC4" w:rsidRDefault="0021006E" w:rsidP="0021006E">
      <w:p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</w:p>
    <w:p w14:paraId="5C9C300A" w14:textId="33513577" w:rsidR="0021006E" w:rsidRPr="00FE6DC4" w:rsidRDefault="0021006E" w:rsidP="0021006E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Jaotusvõrgu elektrik tase 4 kutsestandard (versioon 10)</w:t>
      </w:r>
    </w:p>
    <w:p w14:paraId="4D7CE80D" w14:textId="290597A3" w:rsidR="0021006E" w:rsidRPr="00FE6DC4" w:rsidRDefault="0021006E" w:rsidP="0021006E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Standard EVS-EN 50110-1 Elektripaigaldiste käit</w:t>
      </w:r>
    </w:p>
    <w:p w14:paraId="56970A27" w14:textId="00526E62" w:rsidR="0021006E" w:rsidRPr="00FE6DC4" w:rsidRDefault="0021006E" w:rsidP="0021006E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Elektripaigaldiste käidu ohutusjuhend (Elektrilevi</w:t>
      </w:r>
      <w:r w:rsidR="009B72DB"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 OÜ</w:t>
      </w: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)</w:t>
      </w:r>
    </w:p>
    <w:p w14:paraId="2968840A" w14:textId="4884F1F6" w:rsidR="009B72DB" w:rsidRPr="00FE6DC4" w:rsidRDefault="009B72DB" w:rsidP="009B72DB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EVS-EN 61936-1 „Tugevvoolupaigaldised nimivahelduvpingega üle 1 kV: Üldnõuded“</w:t>
      </w:r>
    </w:p>
    <w:p w14:paraId="36FB248E" w14:textId="19653D96" w:rsidR="009B72DB" w:rsidRPr="00FE6DC4" w:rsidRDefault="009B72DB" w:rsidP="009B72DB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EVS-EN 50522 „Üle 1 kV nimivahelduvpingega tugevvoolupaigaldiste maandamine“ </w:t>
      </w:r>
    </w:p>
    <w:p w14:paraId="77605173" w14:textId="5C5AD99B" w:rsidR="009B72DB" w:rsidRPr="00FE6DC4" w:rsidRDefault="009B72DB" w:rsidP="009B72DB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EVS-EN 50341-1:2013 „Elektriõhuliinid vahelduvpingega üle 1 kV” Osa 1: Üldnõuded. Ühised eeskirjad </w:t>
      </w:r>
    </w:p>
    <w:p w14:paraId="0E31FA42" w14:textId="2966A2B4" w:rsidR="0021006E" w:rsidRPr="00FE6DC4" w:rsidRDefault="009B72DB" w:rsidP="009B72DB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FE6DC4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EVS-EN 50341-2-20:2015 „Elektriõhuliinid vahelduvpingega üle 1 kV” Osa 2-20: Eesti siseriiklikud erinõuded </w:t>
      </w:r>
    </w:p>
    <w:sectPr w:rsidR="0021006E" w:rsidRPr="00FE6DC4" w:rsidSect="00FE6DC4">
      <w:footerReference w:type="default" r:id="rId8"/>
      <w:footnotePr>
        <w:pos w:val="beneathText"/>
      </w:footnotePr>
      <w:pgSz w:w="11905" w:h="16837"/>
      <w:pgMar w:top="1134" w:right="848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BDDEA" w14:textId="77777777" w:rsidR="000B7E0F" w:rsidRDefault="000B7E0F">
      <w:r>
        <w:separator/>
      </w:r>
    </w:p>
  </w:endnote>
  <w:endnote w:type="continuationSeparator" w:id="0">
    <w:p w14:paraId="07838345" w14:textId="77777777" w:rsidR="000B7E0F" w:rsidRDefault="000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3E31B" w14:textId="115E79F1" w:rsidR="00AA77D0" w:rsidRDefault="003F1CF7">
    <w:pPr>
      <w:pStyle w:val="Jalus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6681CCB" wp14:editId="4D109CDC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068E" w14:textId="77777777" w:rsidR="00AA77D0" w:rsidRPr="00C7683C" w:rsidRDefault="00AA77D0">
                          <w:pPr>
                            <w:pStyle w:val="Jalus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08D1">
                            <w:rPr>
                              <w:rStyle w:val="Lehekljenumber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81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D8/S3aAAAACQEAAA8AAABkcnMvZG93bnJl&#10;di54bWxMj8tOwzAQRfdI/IM1SN1RuwmiIcSp+hBsEQGpWzeexlHicRS7bfh7nBUsj+7VnTPFZrI9&#10;u+LoW0cSVksBDKl2uqVGwvfX22MGzAdFWvWOUMIPetiU93eFyrW70Sdeq9CwOEI+VxJMCEPOua8N&#10;WuWXbkCK2dmNVoWIY8P1qG5x3PY8EeKZW9VSvGDUgHuDdVddrIT0I1kf/Xt12A9HfOkyv+vOZKRc&#10;PEzbV2ABp/BXhlk/qkMZnU7uQtqzPrJIs3Xszgmbc/E080lCkq6AlwX//0H5Cw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BD8/S3aAAAACQEAAA8AAAAAAAAAAAAAAAAATAQAAGRycy9k&#10;b3ducmV2LnhtbFBLBQYAAAAABAAEAPMAAABTBQAAAAA=&#10;" stroked="f">
              <v:fill opacity="0"/>
              <v:textbox inset="0,0,0,0">
                <w:txbxContent>
                  <w:p w14:paraId="5401068E" w14:textId="77777777" w:rsidR="00AA77D0" w:rsidRPr="00C7683C" w:rsidRDefault="00AA77D0">
                    <w:pPr>
                      <w:pStyle w:val="Jalus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separate"/>
                    </w:r>
                    <w:r w:rsidR="007E08D1">
                      <w:rPr>
                        <w:rStyle w:val="Lehekljenumber"/>
                        <w:noProof/>
                        <w:sz w:val="24"/>
                        <w:szCs w:val="24"/>
                      </w:rPr>
                      <w:t>6</w: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19F0F" w14:textId="77777777" w:rsidR="000B7E0F" w:rsidRDefault="000B7E0F">
      <w:r>
        <w:separator/>
      </w:r>
    </w:p>
  </w:footnote>
  <w:footnote w:type="continuationSeparator" w:id="0">
    <w:p w14:paraId="6A97D173" w14:textId="77777777" w:rsidR="000B7E0F" w:rsidRDefault="000B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5pt;height:11.5pt" o:bullet="t">
        <v:imagedata r:id="rId1" o:title="msoB32F"/>
      </v:shape>
    </w:pict>
  </w:numPicBullet>
  <w:numPicBullet w:numPicBulletId="1">
    <w:pict>
      <v:shape id="_x0000_i1190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529B7"/>
    <w:multiLevelType w:val="hybridMultilevel"/>
    <w:tmpl w:val="0B807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07584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802695">
    <w:abstractNumId w:val="20"/>
  </w:num>
  <w:num w:numId="2" w16cid:durableId="923883193">
    <w:abstractNumId w:val="20"/>
    <w:lvlOverride w:ilvl="0">
      <w:startOverride w:val="4"/>
    </w:lvlOverride>
  </w:num>
  <w:num w:numId="3" w16cid:durableId="1410427399">
    <w:abstractNumId w:val="19"/>
  </w:num>
  <w:num w:numId="4" w16cid:durableId="899829471">
    <w:abstractNumId w:val="20"/>
    <w:lvlOverride w:ilvl="0">
      <w:startOverride w:val="4"/>
    </w:lvlOverride>
    <w:lvlOverride w:ilvl="1">
      <w:startOverride w:val="3"/>
    </w:lvlOverride>
  </w:num>
  <w:num w:numId="5" w16cid:durableId="305284213">
    <w:abstractNumId w:val="16"/>
  </w:num>
  <w:num w:numId="6" w16cid:durableId="57366370">
    <w:abstractNumId w:val="13"/>
  </w:num>
  <w:num w:numId="7" w16cid:durableId="1256865026">
    <w:abstractNumId w:val="15"/>
  </w:num>
  <w:num w:numId="8" w16cid:durableId="1499157457">
    <w:abstractNumId w:val="21"/>
  </w:num>
  <w:num w:numId="9" w16cid:durableId="1987659015">
    <w:abstractNumId w:val="22"/>
  </w:num>
  <w:num w:numId="10" w16cid:durableId="1337221407">
    <w:abstractNumId w:val="20"/>
    <w:lvlOverride w:ilvl="0">
      <w:startOverride w:val="4"/>
    </w:lvlOverride>
    <w:lvlOverride w:ilvl="1">
      <w:startOverride w:val="2"/>
    </w:lvlOverride>
  </w:num>
  <w:num w:numId="11" w16cid:durableId="428813188">
    <w:abstractNumId w:val="18"/>
  </w:num>
  <w:num w:numId="12" w16cid:durableId="529689038">
    <w:abstractNumId w:val="11"/>
  </w:num>
  <w:num w:numId="13" w16cid:durableId="1566841575">
    <w:abstractNumId w:val="14"/>
  </w:num>
  <w:num w:numId="14" w16cid:durableId="1823766814">
    <w:abstractNumId w:val="12"/>
  </w:num>
  <w:num w:numId="15" w16cid:durableId="46485268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B7E0F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1CF7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39E0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3A53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CF9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2FC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0B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27C5E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95C"/>
    <w:rsid w:val="00901A08"/>
    <w:rsid w:val="00901BA0"/>
    <w:rsid w:val="00903261"/>
    <w:rsid w:val="009032C8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E6DC4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216A8"/>
    <w:pPr>
      <w:suppressAutoHyphens/>
    </w:pPr>
    <w:rPr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Pealkiri2Mrk">
    <w:name w:val="Pealkiri 2 Märk"/>
    <w:link w:val="Pealkiri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Pealkiri3Mrk">
    <w:name w:val="Pealkiri 3 Märk"/>
    <w:link w:val="Pealkiri3"/>
    <w:uiPriority w:val="99"/>
    <w:rsid w:val="000723EB"/>
    <w:rPr>
      <w:sz w:val="24"/>
      <w:szCs w:val="24"/>
      <w:lang w:val="x-none" w:eastAsia="ar-SA"/>
    </w:rPr>
  </w:style>
  <w:style w:type="character" w:customStyle="1" w:styleId="Pealkiri4Mrk">
    <w:name w:val="Pealkiri 4 Märk"/>
    <w:link w:val="Pealkiri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5Mrk">
    <w:name w:val="Pealkiri 5 Märk"/>
    <w:link w:val="Pealkiri5"/>
    <w:uiPriority w:val="99"/>
    <w:rsid w:val="000723EB"/>
    <w:rPr>
      <w:sz w:val="24"/>
      <w:szCs w:val="24"/>
      <w:lang w:val="de-DE" w:eastAsia="ar-SA"/>
    </w:rPr>
  </w:style>
  <w:style w:type="character" w:customStyle="1" w:styleId="Pealkiri6Mrk">
    <w:name w:val="Pealkiri 6 Märk"/>
    <w:link w:val="Pealkiri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7Mrk">
    <w:name w:val="Pealkiri 7 Märk"/>
    <w:link w:val="Pealkiri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8Mrk">
    <w:name w:val="Pealkiri 8 Märk"/>
    <w:link w:val="Pealkiri8"/>
    <w:uiPriority w:val="99"/>
    <w:rsid w:val="000723EB"/>
    <w:rPr>
      <w:sz w:val="24"/>
      <w:szCs w:val="24"/>
      <w:lang w:val="x-none" w:eastAsia="ar-SA"/>
    </w:rPr>
  </w:style>
  <w:style w:type="character" w:customStyle="1" w:styleId="Pealkiri9Mrk">
    <w:name w:val="Pealkiri 9 Märk"/>
    <w:link w:val="Pealkiri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Leheklj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0">
    <w:name w:val="Pealkiri1"/>
    <w:basedOn w:val="Normaallaad"/>
    <w:next w:val="Kehateks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semiHidden/>
    <w:rsid w:val="00353842"/>
    <w:pPr>
      <w:jc w:val="both"/>
    </w:pPr>
    <w:rPr>
      <w:lang w:val="x-none"/>
    </w:rPr>
  </w:style>
  <w:style w:type="character" w:customStyle="1" w:styleId="KehatekstMrk">
    <w:name w:val="Kehatekst Märk"/>
    <w:link w:val="Kehatekst"/>
    <w:uiPriority w:val="99"/>
    <w:semiHidden/>
    <w:rsid w:val="000723EB"/>
    <w:rPr>
      <w:sz w:val="24"/>
      <w:szCs w:val="24"/>
      <w:lang w:eastAsia="ar-SA"/>
    </w:rPr>
  </w:style>
  <w:style w:type="paragraph" w:styleId="Loend">
    <w:name w:val="List"/>
    <w:basedOn w:val="Kehateks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allaad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uiPriority w:val="99"/>
    <w:rsid w:val="00353842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semiHidden/>
    <w:rsid w:val="000723E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JalusMrk">
    <w:name w:val="Jalus Märk"/>
    <w:link w:val="Jalus"/>
    <w:uiPriority w:val="99"/>
    <w:locked/>
    <w:rsid w:val="00D82561"/>
    <w:rPr>
      <w:rFonts w:cs="Times New Roman"/>
      <w:lang w:val="de-DE"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353842"/>
    <w:pPr>
      <w:jc w:val="both"/>
    </w:pPr>
    <w:rPr>
      <w:lang w:val="x-none"/>
    </w:rPr>
  </w:style>
  <w:style w:type="character" w:customStyle="1" w:styleId="TaandegakehatekstMrk">
    <w:name w:val="Taandega kehatekst Märk"/>
    <w:link w:val="Taandegakehatekst"/>
    <w:uiPriority w:val="99"/>
    <w:semiHidden/>
    <w:rsid w:val="000723EB"/>
    <w:rPr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353842"/>
    <w:pPr>
      <w:jc w:val="both"/>
    </w:pPr>
    <w:rPr>
      <w:b/>
      <w:bCs/>
      <w:color w:val="0000FF"/>
    </w:rPr>
  </w:style>
  <w:style w:type="character" w:customStyle="1" w:styleId="Kehatekst3Mrk">
    <w:name w:val="Kehatekst 3 Märk"/>
    <w:link w:val="Kehateks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353842"/>
    <w:pPr>
      <w:ind w:left="360"/>
    </w:pPr>
    <w:rPr>
      <w:lang w:val="x-none"/>
    </w:rPr>
  </w:style>
  <w:style w:type="character" w:customStyle="1" w:styleId="Taandegakehatekst2Mrk">
    <w:name w:val="Taandega kehatekst 2 Märk"/>
    <w:link w:val="Taandegakehatekst2"/>
    <w:uiPriority w:val="99"/>
    <w:semiHidden/>
    <w:rsid w:val="000723EB"/>
    <w:rPr>
      <w:sz w:val="24"/>
      <w:szCs w:val="24"/>
      <w:lang w:eastAsia="ar-SA"/>
    </w:rPr>
  </w:style>
  <w:style w:type="paragraph" w:styleId="Taandegakehatekst3">
    <w:name w:val="Body Text Indent 3"/>
    <w:basedOn w:val="Normaallaad"/>
    <w:link w:val="Taandegakehatekst3Mrk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Taandegakehatekst3Mrk">
    <w:name w:val="Taandega kehatekst 3 Märk"/>
    <w:link w:val="Taandegakehatekst3"/>
    <w:uiPriority w:val="99"/>
    <w:semiHidden/>
    <w:rsid w:val="000723EB"/>
    <w:rPr>
      <w:sz w:val="16"/>
      <w:szCs w:val="16"/>
      <w:lang w:eastAsia="ar-SA"/>
    </w:rPr>
  </w:style>
  <w:style w:type="paragraph" w:styleId="Pealkiri">
    <w:name w:val="Title"/>
    <w:basedOn w:val="Normaallaad"/>
    <w:next w:val="Alapealkiri"/>
    <w:link w:val="PealkiriMrk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ealkiriMrk">
    <w:name w:val="Pealkiri Märk"/>
    <w:link w:val="Pealkiri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pealkiri">
    <w:name w:val="Subtitle"/>
    <w:basedOn w:val="Pealkiri10"/>
    <w:next w:val="Kehatekst"/>
    <w:link w:val="AlapealkiriMrk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AlapealkiriMrk">
    <w:name w:val="Alapealkiri Märk"/>
    <w:link w:val="Alapealkiri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Kehatekst2">
    <w:name w:val="Body Text 2"/>
    <w:basedOn w:val="Normaallaad"/>
    <w:link w:val="Kehatekst2Mrk"/>
    <w:uiPriority w:val="99"/>
    <w:rsid w:val="00353842"/>
    <w:rPr>
      <w:lang w:val="x-none"/>
    </w:rPr>
  </w:style>
  <w:style w:type="character" w:customStyle="1" w:styleId="Kehatekst2Mrk">
    <w:name w:val="Kehatekst 2 Märk"/>
    <w:link w:val="Kehateks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allaad"/>
    <w:uiPriority w:val="99"/>
    <w:rsid w:val="00353842"/>
    <w:rPr>
      <w:szCs w:val="20"/>
    </w:rPr>
  </w:style>
  <w:style w:type="paragraph" w:styleId="Normaallaadveeb">
    <w:name w:val="Normal (Web)"/>
    <w:basedOn w:val="Normaallaad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allaad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Kehatekst"/>
    <w:uiPriority w:val="99"/>
    <w:rsid w:val="00353842"/>
  </w:style>
  <w:style w:type="character" w:styleId="Kommentaariviid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C22C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C22C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oendilik">
    <w:name w:val="List Paragraph"/>
    <w:basedOn w:val="Normaallaad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allaad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allaad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Kontuurtabel">
    <w:name w:val="Table Grid"/>
    <w:basedOn w:val="Normaaltabe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amatupealkiri">
    <w:name w:val="Book Title"/>
    <w:uiPriority w:val="33"/>
    <w:qFormat/>
    <w:rsid w:val="000C31BD"/>
    <w:rPr>
      <w:b/>
      <w:bCs/>
      <w:smallCaps/>
      <w:spacing w:val="5"/>
    </w:rPr>
  </w:style>
  <w:style w:type="character" w:styleId="Vaevumrgatavviid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SelgeltmrgatavtsitaatMrk">
    <w:name w:val="Selgelt märgatav tsitaat Märk"/>
    <w:link w:val="Selgeltmrgatavtsitaat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allaad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allaad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Normaaltabel"/>
    <w:next w:val="Kontuurtabel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LpumrkusetekstMrk">
    <w:name w:val="Lõpumärkuse tekst Märk"/>
    <w:link w:val="Lpumrkusetekst"/>
    <w:uiPriority w:val="99"/>
    <w:semiHidden/>
    <w:rsid w:val="001D5A04"/>
    <w:rPr>
      <w:lang w:eastAsia="ar-SA"/>
    </w:rPr>
  </w:style>
  <w:style w:type="character" w:styleId="Lpumrkuseviide">
    <w:name w:val="endnote reference"/>
    <w:uiPriority w:val="99"/>
    <w:semiHidden/>
    <w:unhideWhenUsed/>
    <w:rsid w:val="001D5A0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AllmrkusetekstMrk">
    <w:name w:val="Allmärkuse tekst Märk"/>
    <w:link w:val="Allmrkusetekst"/>
    <w:uiPriority w:val="99"/>
    <w:semiHidden/>
    <w:rsid w:val="001D5A04"/>
    <w:rPr>
      <w:lang w:eastAsia="ar-SA"/>
    </w:rPr>
  </w:style>
  <w:style w:type="character" w:styleId="Allmrkuseviide">
    <w:name w:val="footnote reference"/>
    <w:uiPriority w:val="99"/>
    <w:semiHidden/>
    <w:unhideWhenUsed/>
    <w:rsid w:val="001D5A04"/>
    <w:rPr>
      <w:vertAlign w:val="superscript"/>
    </w:rPr>
  </w:style>
  <w:style w:type="character" w:styleId="Hperlink">
    <w:name w:val="Hyperlink"/>
    <w:uiPriority w:val="99"/>
    <w:unhideWhenUsed/>
    <w:rsid w:val="00034F32"/>
    <w:rPr>
      <w:color w:val="0000FF"/>
      <w:u w:val="single"/>
    </w:rPr>
  </w:style>
  <w:style w:type="paragraph" w:styleId="Redaktsio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allaad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Vahedeta">
    <w:name w:val="No Spacing"/>
    <w:uiPriority w:val="1"/>
    <w:qFormat/>
    <w:rsid w:val="004739E0"/>
    <w:pPr>
      <w:suppressAutoHyphens/>
    </w:pPr>
    <w:rPr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10961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Virge Sütt</cp:lastModifiedBy>
  <cp:revision>8</cp:revision>
  <cp:lastPrinted>2014-11-24T14:21:00Z</cp:lastPrinted>
  <dcterms:created xsi:type="dcterms:W3CDTF">2024-05-03T07:50:00Z</dcterms:created>
  <dcterms:modified xsi:type="dcterms:W3CDTF">2024-05-03T08:11:00Z</dcterms:modified>
</cp:coreProperties>
</file>